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2531"/>
        <w:tblW w:w="2700" w:type="pct"/>
        <w:jc w:val="right"/>
        <w:tblCellMar>
          <w:top w:w="360" w:type="dxa"/>
          <w:left w:w="115" w:type="dxa"/>
          <w:bottom w:w="360" w:type="dxa"/>
          <w:right w:w="115" w:type="dxa"/>
        </w:tblCellMar>
        <w:tblLook w:val="04A0" w:firstRow="1" w:lastRow="0" w:firstColumn="1" w:lastColumn="0" w:noHBand="0" w:noVBand="1"/>
      </w:tblPr>
      <w:tblGrid>
        <w:gridCol w:w="4825"/>
      </w:tblGrid>
      <w:tr w:rsidR="00B3022F" w14:paraId="7EC1B618" w14:textId="77777777">
        <w:trPr>
          <w:trHeight w:val="3855"/>
          <w:jc w:val="right"/>
        </w:trPr>
        <w:tc>
          <w:tcPr>
            <w:tcW w:w="4874" w:type="dxa"/>
            <w:tcBorders>
              <w:top w:val="single" w:sz="36" w:space="0" w:color="C02036"/>
              <w:left w:val="single" w:sz="36" w:space="0" w:color="A5A5A5"/>
              <w:bottom w:val="single" w:sz="36" w:space="0" w:color="C02036"/>
              <w:right w:val="single" w:sz="36" w:space="0" w:color="A5A5A5"/>
            </w:tcBorders>
            <w:shd w:val="clear" w:color="auto" w:fill="auto"/>
          </w:tcPr>
          <w:sdt>
            <w:sdtPr>
              <w:alias w:val="Title"/>
              <w:id w:val="1304756304"/>
              <w:dataBinding w:prefixMappings="xmlns:ns0='http://schemas.openxmlformats.org/package/2006/metadata/core-properties' xmlns:ns1='http://purl.org/dc/elements/1.1/'" w:xpath="/ns0:coreProperties[1]/ns1:title[1]" w:storeItemID="{6C3C8BC8-F283-45AE-878A-BAB7291924A1}"/>
              <w:text/>
            </w:sdtPr>
            <w:sdtContent>
              <w:p w14:paraId="4F9413A0" w14:textId="77777777" w:rsidR="00B3022F" w:rsidRDefault="00000000">
                <w:pPr>
                  <w:pStyle w:val="Title"/>
                </w:pPr>
                <w:r>
                  <w:t>Complaints and Feedback Policy</w:t>
                </w:r>
              </w:p>
            </w:sdtContent>
          </w:sdt>
        </w:tc>
      </w:tr>
      <w:tr w:rsidR="00B3022F" w14:paraId="56C4D29D" w14:textId="77777777">
        <w:trPr>
          <w:trHeight w:val="1263"/>
          <w:jc w:val="right"/>
        </w:trPr>
        <w:tc>
          <w:tcPr>
            <w:tcW w:w="4874" w:type="dxa"/>
            <w:tcBorders>
              <w:top w:val="single" w:sz="36" w:space="0" w:color="C02036"/>
              <w:left w:val="single" w:sz="36" w:space="0" w:color="A5A5A5"/>
              <w:bottom w:val="single" w:sz="36" w:space="0" w:color="C02036"/>
              <w:right w:val="single" w:sz="36" w:space="0" w:color="A5A5A5"/>
            </w:tcBorders>
            <w:shd w:val="clear" w:color="auto" w:fill="auto"/>
          </w:tcPr>
          <w:p w14:paraId="6873A6CF" w14:textId="77777777" w:rsidR="00B3022F" w:rsidRDefault="00000000">
            <w:pPr>
              <w:tabs>
                <w:tab w:val="right" w:pos="4653"/>
              </w:tabs>
            </w:pPr>
            <w:bookmarkStart w:id="0" w:name="__UnoMark__358_57076648"/>
            <w:bookmarkEnd w:id="0"/>
            <w:r>
              <w:rPr>
                <w:rStyle w:val="Strong"/>
              </w:rPr>
              <w:t xml:space="preserve">Date Approved: </w:t>
            </w:r>
            <w:bookmarkStart w:id="1" w:name="ApprovalDate11"/>
            <w:sdt>
              <w:sdtPr>
                <w:id w:val="-321739809"/>
                <w:date w:fullDate="2022-09-13T00:00:00Z">
                  <w:dateFormat w:val="dd/MM/yyyy"/>
                  <w:lid w:val="en-GB"/>
                  <w:storeMappedDataAs w:val="dateTime"/>
                  <w:calendar w:val="gregorian"/>
                </w:date>
              </w:sdtPr>
              <w:sdtContent>
                <w:r>
                  <w:t>13/09/2022</w:t>
                </w:r>
              </w:sdtContent>
            </w:sdt>
            <w:bookmarkEnd w:id="1"/>
            <w:r>
              <w:rPr>
                <w:rStyle w:val="Strong"/>
              </w:rPr>
              <w:tab/>
            </w:r>
          </w:p>
          <w:p w14:paraId="37D34936" w14:textId="77777777" w:rsidR="00B3022F" w:rsidRDefault="00B3022F">
            <w:pPr>
              <w:rPr>
                <w:b/>
                <w:bCs/>
              </w:rPr>
            </w:pPr>
          </w:p>
          <w:p w14:paraId="3FAC79AE" w14:textId="77777777" w:rsidR="00B3022F" w:rsidRDefault="00000000">
            <w:r>
              <w:rPr>
                <w:rStyle w:val="Strong"/>
              </w:rPr>
              <w:t xml:space="preserve">Review before: </w:t>
            </w:r>
            <w:bookmarkStart w:id="2" w:name="ReviewDate11"/>
            <w:sdt>
              <w:sdtPr>
                <w:id w:val="74020864"/>
                <w:date w:fullDate="2024-09-13T00:00:00Z">
                  <w:dateFormat w:val="dd/MM/yyyy"/>
                  <w:lid w:val="en-GB"/>
                  <w:storeMappedDataAs w:val="dateTime"/>
                  <w:calendar w:val="gregorian"/>
                </w:date>
              </w:sdtPr>
              <w:sdtContent>
                <w:r>
                  <w:t>13/09/2024</w:t>
                </w:r>
              </w:sdtContent>
            </w:sdt>
            <w:bookmarkEnd w:id="2"/>
          </w:p>
        </w:tc>
      </w:tr>
    </w:tbl>
    <w:sdt>
      <w:sdtPr>
        <w:id w:val="221901323"/>
        <w:docPartObj>
          <w:docPartGallery w:val="Table of Contents"/>
          <w:docPartUnique/>
        </w:docPartObj>
      </w:sdtPr>
      <w:sdtContent>
        <w:p w14:paraId="57D0B909" w14:textId="77777777" w:rsidR="00B3022F" w:rsidRDefault="00000000">
          <w:r>
            <w:rPr>
              <w:noProof/>
            </w:rPr>
            <w:drawing>
              <wp:anchor distT="0" distB="0" distL="0" distR="0" simplePos="0" relativeHeight="18" behindDoc="0" locked="0" layoutInCell="1" allowOverlap="1" wp14:anchorId="0D028529">
                <wp:simplePos x="0" y="0"/>
                <wp:positionH relativeFrom="column">
                  <wp:posOffset>-38100</wp:posOffset>
                </wp:positionH>
                <wp:positionV relativeFrom="paragraph">
                  <wp:posOffset>635</wp:posOffset>
                </wp:positionV>
                <wp:extent cx="2557780" cy="13169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2557780" cy="1316990"/>
                        </a:xfrm>
                        <a:prstGeom prst="rect">
                          <a:avLst/>
                        </a:prstGeom>
                      </pic:spPr>
                    </pic:pic>
                  </a:graphicData>
                </a:graphic>
              </wp:anchor>
            </w:drawing>
          </w:r>
        </w:p>
      </w:sdtContent>
    </w:sdt>
    <w:p w14:paraId="7D576C9A" w14:textId="77777777" w:rsidR="00B3022F" w:rsidRDefault="00B3022F">
      <w:pPr>
        <w:sectPr w:rsidR="00B3022F">
          <w:headerReference w:type="default" r:id="rId13"/>
          <w:pgSz w:w="11906" w:h="16838"/>
          <w:pgMar w:top="1440" w:right="1440" w:bottom="1503" w:left="1440" w:header="708" w:footer="0" w:gutter="0"/>
          <w:pgNumType w:start="0"/>
          <w:cols w:space="720"/>
          <w:formProt w:val="0"/>
          <w:docGrid w:linePitch="360" w:charSpace="4096"/>
        </w:sectPr>
      </w:pPr>
    </w:p>
    <w:p w14:paraId="1DEE4416" w14:textId="77777777" w:rsidR="00B3022F" w:rsidRDefault="00000000">
      <w:pPr>
        <w:pStyle w:val="Heading6"/>
      </w:pPr>
      <w:r>
        <w:lastRenderedPageBreak/>
        <w:t>Table of Contents</w:t>
      </w:r>
    </w:p>
    <w:sdt>
      <w:sdtPr>
        <w:id w:val="1739472865"/>
        <w:docPartObj>
          <w:docPartGallery w:val="Table of Contents"/>
          <w:docPartUnique/>
        </w:docPartObj>
      </w:sdtPr>
      <w:sdtContent>
        <w:p w14:paraId="58B6C872" w14:textId="77777777" w:rsidR="00B3022F" w:rsidRDefault="00000000">
          <w:pPr>
            <w:pStyle w:val="TOC1"/>
            <w:tabs>
              <w:tab w:val="left" w:pos="660"/>
              <w:tab w:val="right" w:leader="dot" w:pos="9016"/>
            </w:tabs>
            <w:rPr>
              <w:rFonts w:asciiTheme="minorHAnsi" w:eastAsiaTheme="minorEastAsia" w:hAnsiTheme="minorHAnsi"/>
              <w:lang w:eastAsia="en-GB"/>
            </w:rPr>
          </w:pPr>
          <w:r>
            <w:fldChar w:fldCharType="begin"/>
          </w:r>
          <w:r>
            <w:rPr>
              <w:rStyle w:val="IndexLink"/>
              <w:webHidden/>
            </w:rPr>
            <w:instrText>TOC \z \f \o "1-1" \u</w:instrText>
          </w:r>
          <w:r>
            <w:rPr>
              <w:rStyle w:val="IndexLink"/>
            </w:rPr>
            <w:fldChar w:fldCharType="separate"/>
          </w:r>
          <w:hyperlink w:anchor="_Toc519692747">
            <w:r>
              <w:rPr>
                <w:rStyle w:val="IndexLink"/>
                <w:webHidden/>
                <w:lang w:bidi="en-US"/>
              </w:rPr>
              <w:t>1.</w:t>
            </w:r>
            <w:r>
              <w:rPr>
                <w:rStyle w:val="IndexLink"/>
                <w:rFonts w:asciiTheme="minorHAnsi" w:eastAsiaTheme="minorEastAsia" w:hAnsiTheme="minorHAnsi"/>
                <w:lang w:eastAsia="en-GB"/>
              </w:rPr>
              <w:tab/>
            </w:r>
            <w:r>
              <w:rPr>
                <w:rStyle w:val="IndexLink"/>
                <w:lang w:bidi="en-US"/>
              </w:rPr>
              <w:t>Introduction</w:t>
            </w:r>
            <w:r>
              <w:rPr>
                <w:webHidden/>
              </w:rPr>
              <w:fldChar w:fldCharType="begin"/>
            </w:r>
            <w:r>
              <w:rPr>
                <w:webHidden/>
              </w:rPr>
              <w:instrText>PAGEREF _Toc519692747 \h</w:instrText>
            </w:r>
            <w:r>
              <w:rPr>
                <w:webHidden/>
              </w:rPr>
            </w:r>
            <w:r>
              <w:rPr>
                <w:webHidden/>
              </w:rPr>
              <w:fldChar w:fldCharType="separate"/>
            </w:r>
            <w:r>
              <w:rPr>
                <w:rStyle w:val="IndexLink"/>
              </w:rPr>
              <w:tab/>
              <w:t>3</w:t>
            </w:r>
            <w:r>
              <w:rPr>
                <w:webHidden/>
              </w:rPr>
              <w:fldChar w:fldCharType="end"/>
            </w:r>
          </w:hyperlink>
        </w:p>
        <w:p w14:paraId="7734B00D"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48">
            <w:r>
              <w:rPr>
                <w:rStyle w:val="IndexLink"/>
                <w:webHidden/>
                <w:lang w:bidi="en-US"/>
              </w:rPr>
              <w:t>1.1.</w:t>
            </w:r>
            <w:r>
              <w:rPr>
                <w:rStyle w:val="IndexLink"/>
                <w:rFonts w:asciiTheme="minorHAnsi" w:eastAsiaTheme="minorEastAsia" w:hAnsiTheme="minorHAnsi"/>
                <w:lang w:eastAsia="en-GB"/>
              </w:rPr>
              <w:tab/>
            </w:r>
            <w:r>
              <w:rPr>
                <w:rStyle w:val="IndexLink"/>
                <w:lang w:bidi="en-US"/>
              </w:rPr>
              <w:t>Other policies</w:t>
            </w:r>
            <w:r>
              <w:rPr>
                <w:webHidden/>
              </w:rPr>
              <w:fldChar w:fldCharType="begin"/>
            </w:r>
            <w:r>
              <w:rPr>
                <w:webHidden/>
              </w:rPr>
              <w:instrText>PAGEREF _Toc519692748 \h</w:instrText>
            </w:r>
            <w:r>
              <w:rPr>
                <w:webHidden/>
              </w:rPr>
            </w:r>
            <w:r>
              <w:rPr>
                <w:webHidden/>
              </w:rPr>
              <w:fldChar w:fldCharType="separate"/>
            </w:r>
            <w:r>
              <w:rPr>
                <w:rStyle w:val="IndexLink"/>
              </w:rPr>
              <w:tab/>
              <w:t>3</w:t>
            </w:r>
            <w:r>
              <w:rPr>
                <w:webHidden/>
              </w:rPr>
              <w:fldChar w:fldCharType="end"/>
            </w:r>
          </w:hyperlink>
        </w:p>
        <w:p w14:paraId="3B52DF7B" w14:textId="77777777" w:rsidR="00B3022F" w:rsidRDefault="00000000">
          <w:pPr>
            <w:pStyle w:val="TOC1"/>
            <w:tabs>
              <w:tab w:val="left" w:pos="660"/>
              <w:tab w:val="right" w:leader="dot" w:pos="9016"/>
            </w:tabs>
            <w:rPr>
              <w:rFonts w:asciiTheme="minorHAnsi" w:eastAsiaTheme="minorEastAsia" w:hAnsiTheme="minorHAnsi"/>
              <w:lang w:eastAsia="en-GB"/>
            </w:rPr>
          </w:pPr>
          <w:hyperlink w:anchor="_Toc519692749">
            <w:r>
              <w:rPr>
                <w:rStyle w:val="IndexLink"/>
                <w:webHidden/>
                <w:lang w:bidi="en-US"/>
              </w:rPr>
              <w:t>2.</w:t>
            </w:r>
            <w:r>
              <w:rPr>
                <w:rStyle w:val="IndexLink"/>
                <w:rFonts w:asciiTheme="minorHAnsi" w:eastAsiaTheme="minorEastAsia" w:hAnsiTheme="minorHAnsi"/>
                <w:lang w:eastAsia="en-GB"/>
              </w:rPr>
              <w:tab/>
            </w:r>
            <w:r>
              <w:rPr>
                <w:rStyle w:val="IndexLink"/>
                <w:lang w:bidi="en-US"/>
              </w:rPr>
              <w:t>Policy objectives</w:t>
            </w:r>
            <w:r>
              <w:rPr>
                <w:webHidden/>
              </w:rPr>
              <w:fldChar w:fldCharType="begin"/>
            </w:r>
            <w:r>
              <w:rPr>
                <w:webHidden/>
              </w:rPr>
              <w:instrText>PAGEREF _Toc519692749 \h</w:instrText>
            </w:r>
            <w:r>
              <w:rPr>
                <w:webHidden/>
              </w:rPr>
            </w:r>
            <w:r>
              <w:rPr>
                <w:webHidden/>
              </w:rPr>
              <w:fldChar w:fldCharType="separate"/>
            </w:r>
            <w:r>
              <w:rPr>
                <w:rStyle w:val="IndexLink"/>
              </w:rPr>
              <w:tab/>
              <w:t>3</w:t>
            </w:r>
            <w:r>
              <w:rPr>
                <w:webHidden/>
              </w:rPr>
              <w:fldChar w:fldCharType="end"/>
            </w:r>
          </w:hyperlink>
        </w:p>
        <w:p w14:paraId="755435CA" w14:textId="77777777" w:rsidR="00B3022F" w:rsidRDefault="00000000">
          <w:pPr>
            <w:pStyle w:val="TOC1"/>
            <w:tabs>
              <w:tab w:val="left" w:pos="660"/>
              <w:tab w:val="right" w:leader="dot" w:pos="9016"/>
            </w:tabs>
            <w:rPr>
              <w:rFonts w:asciiTheme="minorHAnsi" w:eastAsiaTheme="minorEastAsia" w:hAnsiTheme="minorHAnsi"/>
              <w:lang w:eastAsia="en-GB"/>
            </w:rPr>
          </w:pPr>
          <w:hyperlink w:anchor="_Toc519692750">
            <w:r>
              <w:rPr>
                <w:rStyle w:val="IndexLink"/>
                <w:webHidden/>
                <w:lang w:bidi="en-US"/>
              </w:rPr>
              <w:t>3.</w:t>
            </w:r>
            <w:r>
              <w:rPr>
                <w:rStyle w:val="IndexLink"/>
                <w:rFonts w:asciiTheme="minorHAnsi" w:eastAsiaTheme="minorEastAsia" w:hAnsiTheme="minorHAnsi"/>
                <w:lang w:eastAsia="en-GB"/>
              </w:rPr>
              <w:tab/>
            </w:r>
            <w:r>
              <w:rPr>
                <w:rStyle w:val="IndexLink"/>
                <w:lang w:bidi="en-US"/>
              </w:rPr>
              <w:t>Procedures</w:t>
            </w:r>
            <w:r>
              <w:rPr>
                <w:webHidden/>
              </w:rPr>
              <w:fldChar w:fldCharType="begin"/>
            </w:r>
            <w:r>
              <w:rPr>
                <w:webHidden/>
              </w:rPr>
              <w:instrText>PAGEREF _Toc519692750 \h</w:instrText>
            </w:r>
            <w:r>
              <w:rPr>
                <w:webHidden/>
              </w:rPr>
            </w:r>
            <w:r>
              <w:rPr>
                <w:webHidden/>
              </w:rPr>
              <w:fldChar w:fldCharType="separate"/>
            </w:r>
            <w:r>
              <w:rPr>
                <w:rStyle w:val="IndexLink"/>
              </w:rPr>
              <w:tab/>
              <w:t>3</w:t>
            </w:r>
            <w:r>
              <w:rPr>
                <w:webHidden/>
              </w:rPr>
              <w:fldChar w:fldCharType="end"/>
            </w:r>
          </w:hyperlink>
        </w:p>
        <w:p w14:paraId="3AA08ADB"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51">
            <w:r>
              <w:rPr>
                <w:rStyle w:val="IndexLink"/>
                <w:webHidden/>
                <w:lang w:bidi="en-US"/>
              </w:rPr>
              <w:t>3.1.</w:t>
            </w:r>
            <w:r>
              <w:rPr>
                <w:rStyle w:val="IndexLink"/>
                <w:rFonts w:asciiTheme="minorHAnsi" w:eastAsiaTheme="minorEastAsia" w:hAnsiTheme="minorHAnsi"/>
                <w:lang w:eastAsia="en-GB"/>
              </w:rPr>
              <w:tab/>
            </w:r>
            <w:r>
              <w:rPr>
                <w:rStyle w:val="IndexLink"/>
                <w:lang w:bidi="en-US"/>
              </w:rPr>
              <w:t>Definitions</w:t>
            </w:r>
            <w:r>
              <w:rPr>
                <w:webHidden/>
              </w:rPr>
              <w:fldChar w:fldCharType="begin"/>
            </w:r>
            <w:r>
              <w:rPr>
                <w:webHidden/>
              </w:rPr>
              <w:instrText>PAGEREF _Toc519692751 \h</w:instrText>
            </w:r>
            <w:r>
              <w:rPr>
                <w:webHidden/>
              </w:rPr>
            </w:r>
            <w:r>
              <w:rPr>
                <w:webHidden/>
              </w:rPr>
              <w:fldChar w:fldCharType="separate"/>
            </w:r>
            <w:r>
              <w:rPr>
                <w:rStyle w:val="IndexLink"/>
              </w:rPr>
              <w:tab/>
              <w:t>3</w:t>
            </w:r>
            <w:r>
              <w:rPr>
                <w:webHidden/>
              </w:rPr>
              <w:fldChar w:fldCharType="end"/>
            </w:r>
          </w:hyperlink>
        </w:p>
        <w:p w14:paraId="3BFBD2CB"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52">
            <w:r>
              <w:rPr>
                <w:rStyle w:val="IndexLink"/>
                <w:webHidden/>
                <w:lang w:bidi="en-US"/>
              </w:rPr>
              <w:t>a)</w:t>
            </w:r>
            <w:r>
              <w:rPr>
                <w:rStyle w:val="IndexLink"/>
                <w:rFonts w:asciiTheme="minorHAnsi" w:eastAsiaTheme="minorEastAsia" w:hAnsiTheme="minorHAnsi"/>
                <w:lang w:eastAsia="en-GB"/>
              </w:rPr>
              <w:tab/>
            </w:r>
            <w:r>
              <w:rPr>
                <w:rStyle w:val="IndexLink"/>
                <w:lang w:bidi="en-US"/>
              </w:rPr>
              <w:t>Formal and informal complaints</w:t>
            </w:r>
            <w:r>
              <w:rPr>
                <w:webHidden/>
              </w:rPr>
              <w:fldChar w:fldCharType="begin"/>
            </w:r>
            <w:r>
              <w:rPr>
                <w:webHidden/>
              </w:rPr>
              <w:instrText>PAGEREF _Toc519692752 \h</w:instrText>
            </w:r>
            <w:r>
              <w:rPr>
                <w:webHidden/>
              </w:rPr>
            </w:r>
            <w:r>
              <w:rPr>
                <w:webHidden/>
              </w:rPr>
              <w:fldChar w:fldCharType="separate"/>
            </w:r>
            <w:r>
              <w:rPr>
                <w:rStyle w:val="IndexLink"/>
              </w:rPr>
              <w:tab/>
              <w:t>4</w:t>
            </w:r>
            <w:r>
              <w:rPr>
                <w:webHidden/>
              </w:rPr>
              <w:fldChar w:fldCharType="end"/>
            </w:r>
          </w:hyperlink>
        </w:p>
        <w:p w14:paraId="46D28A6A"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53">
            <w:r>
              <w:rPr>
                <w:rStyle w:val="IndexLink"/>
                <w:webHidden/>
                <w:lang w:bidi="en-US"/>
              </w:rPr>
              <w:t>b)</w:t>
            </w:r>
            <w:r>
              <w:rPr>
                <w:rStyle w:val="IndexLink"/>
                <w:rFonts w:asciiTheme="minorHAnsi" w:eastAsiaTheme="minorEastAsia" w:hAnsiTheme="minorHAnsi"/>
                <w:lang w:eastAsia="en-GB"/>
              </w:rPr>
              <w:tab/>
            </w:r>
            <w:r>
              <w:rPr>
                <w:rStyle w:val="IndexLink"/>
                <w:lang w:bidi="en-US"/>
              </w:rPr>
              <w:t>Complaints which fall outside the scope of this policy</w:t>
            </w:r>
            <w:r>
              <w:rPr>
                <w:webHidden/>
              </w:rPr>
              <w:fldChar w:fldCharType="begin"/>
            </w:r>
            <w:r>
              <w:rPr>
                <w:webHidden/>
              </w:rPr>
              <w:instrText>PAGEREF _Toc519692753 \h</w:instrText>
            </w:r>
            <w:r>
              <w:rPr>
                <w:webHidden/>
              </w:rPr>
            </w:r>
            <w:r>
              <w:rPr>
                <w:webHidden/>
              </w:rPr>
              <w:fldChar w:fldCharType="separate"/>
            </w:r>
            <w:r>
              <w:rPr>
                <w:rStyle w:val="IndexLink"/>
              </w:rPr>
              <w:tab/>
              <w:t>4</w:t>
            </w:r>
            <w:r>
              <w:rPr>
                <w:webHidden/>
              </w:rPr>
              <w:fldChar w:fldCharType="end"/>
            </w:r>
          </w:hyperlink>
        </w:p>
        <w:p w14:paraId="1614E817" w14:textId="77777777" w:rsidR="00B3022F" w:rsidRDefault="00000000">
          <w:pPr>
            <w:pStyle w:val="TOC2"/>
            <w:tabs>
              <w:tab w:val="left" w:pos="660"/>
              <w:tab w:val="right" w:leader="dot" w:pos="9016"/>
            </w:tabs>
            <w:rPr>
              <w:rFonts w:asciiTheme="minorHAnsi" w:eastAsiaTheme="minorEastAsia" w:hAnsiTheme="minorHAnsi"/>
              <w:lang w:eastAsia="en-GB"/>
            </w:rPr>
          </w:pPr>
          <w:hyperlink w:anchor="_Toc519692754">
            <w:r>
              <w:rPr>
                <w:rStyle w:val="IndexLink"/>
                <w:webHidden/>
                <w:lang w:bidi="en-US"/>
              </w:rPr>
              <w:t>c)</w:t>
            </w:r>
            <w:r>
              <w:rPr>
                <w:rStyle w:val="IndexLink"/>
                <w:rFonts w:asciiTheme="minorHAnsi" w:eastAsiaTheme="minorEastAsia" w:hAnsiTheme="minorHAnsi"/>
                <w:lang w:eastAsia="en-GB"/>
              </w:rPr>
              <w:tab/>
            </w:r>
            <w:r>
              <w:rPr>
                <w:rStyle w:val="IndexLink"/>
                <w:lang w:bidi="en-US"/>
              </w:rPr>
              <w:t>Complaints about Board Members</w:t>
            </w:r>
            <w:r>
              <w:rPr>
                <w:webHidden/>
              </w:rPr>
              <w:fldChar w:fldCharType="begin"/>
            </w:r>
            <w:r>
              <w:rPr>
                <w:webHidden/>
              </w:rPr>
              <w:instrText>PAGEREF _Toc519692754 \h</w:instrText>
            </w:r>
            <w:r>
              <w:rPr>
                <w:webHidden/>
              </w:rPr>
            </w:r>
            <w:r>
              <w:rPr>
                <w:webHidden/>
              </w:rPr>
              <w:fldChar w:fldCharType="separate"/>
            </w:r>
            <w:r>
              <w:rPr>
                <w:rStyle w:val="IndexLink"/>
              </w:rPr>
              <w:tab/>
              <w:t>4</w:t>
            </w:r>
            <w:r>
              <w:rPr>
                <w:webHidden/>
              </w:rPr>
              <w:fldChar w:fldCharType="end"/>
            </w:r>
          </w:hyperlink>
        </w:p>
        <w:p w14:paraId="3B187D31"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55">
            <w:r>
              <w:rPr>
                <w:rStyle w:val="IndexLink"/>
                <w:webHidden/>
                <w:lang w:bidi="en-US"/>
              </w:rPr>
              <w:t>d)</w:t>
            </w:r>
            <w:r>
              <w:rPr>
                <w:rStyle w:val="IndexLink"/>
                <w:rFonts w:asciiTheme="minorHAnsi" w:eastAsiaTheme="minorEastAsia" w:hAnsiTheme="minorHAnsi"/>
                <w:lang w:eastAsia="en-GB"/>
              </w:rPr>
              <w:tab/>
            </w:r>
            <w:r>
              <w:rPr>
                <w:rStyle w:val="IndexLink"/>
                <w:lang w:bidi="en-US"/>
              </w:rPr>
              <w:t>Complaints about senior staff or volunteer</w:t>
            </w:r>
            <w:r>
              <w:rPr>
                <w:webHidden/>
              </w:rPr>
              <w:fldChar w:fldCharType="begin"/>
            </w:r>
            <w:r>
              <w:rPr>
                <w:webHidden/>
              </w:rPr>
              <w:instrText>PAGEREF _Toc519692755 \h</w:instrText>
            </w:r>
            <w:r>
              <w:rPr>
                <w:webHidden/>
              </w:rPr>
            </w:r>
            <w:r>
              <w:rPr>
                <w:webHidden/>
              </w:rPr>
              <w:fldChar w:fldCharType="separate"/>
            </w:r>
            <w:r>
              <w:rPr>
                <w:rStyle w:val="IndexLink"/>
              </w:rPr>
              <w:tab/>
              <w:t>4</w:t>
            </w:r>
            <w:r>
              <w:rPr>
                <w:webHidden/>
              </w:rPr>
              <w:fldChar w:fldCharType="end"/>
            </w:r>
          </w:hyperlink>
        </w:p>
        <w:p w14:paraId="35879B8A"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56">
            <w:r>
              <w:rPr>
                <w:rStyle w:val="IndexLink"/>
                <w:webHidden/>
                <w:lang w:bidi="en-US"/>
              </w:rPr>
              <w:t>e)</w:t>
            </w:r>
            <w:r>
              <w:rPr>
                <w:rStyle w:val="IndexLink"/>
                <w:rFonts w:asciiTheme="minorHAnsi" w:eastAsiaTheme="minorEastAsia" w:hAnsiTheme="minorHAnsi"/>
                <w:lang w:eastAsia="en-GB"/>
              </w:rPr>
              <w:tab/>
            </w:r>
            <w:r>
              <w:rPr>
                <w:rStyle w:val="IndexLink"/>
                <w:lang w:bidi="en-US"/>
              </w:rPr>
              <w:t>Complaints about staff or volunteers</w:t>
            </w:r>
            <w:r>
              <w:rPr>
                <w:webHidden/>
              </w:rPr>
              <w:fldChar w:fldCharType="begin"/>
            </w:r>
            <w:r>
              <w:rPr>
                <w:webHidden/>
              </w:rPr>
              <w:instrText>PAGEREF _Toc519692756 \h</w:instrText>
            </w:r>
            <w:r>
              <w:rPr>
                <w:webHidden/>
              </w:rPr>
            </w:r>
            <w:r>
              <w:rPr>
                <w:webHidden/>
              </w:rPr>
              <w:fldChar w:fldCharType="separate"/>
            </w:r>
            <w:r>
              <w:rPr>
                <w:rStyle w:val="IndexLink"/>
              </w:rPr>
              <w:tab/>
              <w:t>5</w:t>
            </w:r>
            <w:r>
              <w:rPr>
                <w:webHidden/>
              </w:rPr>
              <w:fldChar w:fldCharType="end"/>
            </w:r>
          </w:hyperlink>
        </w:p>
        <w:p w14:paraId="2E66D5B3" w14:textId="77777777" w:rsidR="00B3022F" w:rsidRDefault="00000000">
          <w:pPr>
            <w:pStyle w:val="TOC2"/>
            <w:tabs>
              <w:tab w:val="left" w:pos="660"/>
              <w:tab w:val="right" w:leader="dot" w:pos="9016"/>
            </w:tabs>
            <w:rPr>
              <w:rFonts w:asciiTheme="minorHAnsi" w:eastAsiaTheme="minorEastAsia" w:hAnsiTheme="minorHAnsi"/>
              <w:lang w:eastAsia="en-GB"/>
            </w:rPr>
          </w:pPr>
          <w:hyperlink w:anchor="_Toc519692757">
            <w:r>
              <w:rPr>
                <w:rStyle w:val="IndexLink"/>
                <w:webHidden/>
                <w:lang w:bidi="en-US"/>
              </w:rPr>
              <w:t>f)</w:t>
            </w:r>
            <w:r>
              <w:rPr>
                <w:rStyle w:val="IndexLink"/>
                <w:rFonts w:asciiTheme="minorHAnsi" w:eastAsiaTheme="minorEastAsia" w:hAnsiTheme="minorHAnsi"/>
                <w:lang w:eastAsia="en-GB"/>
              </w:rPr>
              <w:tab/>
            </w:r>
            <w:r>
              <w:rPr>
                <w:rStyle w:val="IndexLink"/>
                <w:lang w:bidi="en-US"/>
              </w:rPr>
              <w:t>Complaints about franchise partners</w:t>
            </w:r>
            <w:r>
              <w:rPr>
                <w:webHidden/>
              </w:rPr>
              <w:fldChar w:fldCharType="begin"/>
            </w:r>
            <w:r>
              <w:rPr>
                <w:webHidden/>
              </w:rPr>
              <w:instrText>PAGEREF _Toc519692757 \h</w:instrText>
            </w:r>
            <w:r>
              <w:rPr>
                <w:webHidden/>
              </w:rPr>
            </w:r>
            <w:r>
              <w:rPr>
                <w:webHidden/>
              </w:rPr>
              <w:fldChar w:fldCharType="separate"/>
            </w:r>
            <w:r>
              <w:rPr>
                <w:rStyle w:val="IndexLink"/>
              </w:rPr>
              <w:tab/>
              <w:t>5</w:t>
            </w:r>
            <w:r>
              <w:rPr>
                <w:webHidden/>
              </w:rPr>
              <w:fldChar w:fldCharType="end"/>
            </w:r>
          </w:hyperlink>
        </w:p>
        <w:p w14:paraId="3A210254"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58">
            <w:r>
              <w:rPr>
                <w:rStyle w:val="IndexLink"/>
                <w:webHidden/>
                <w:lang w:bidi="en-US"/>
              </w:rPr>
              <w:t>g)</w:t>
            </w:r>
            <w:r>
              <w:rPr>
                <w:rStyle w:val="IndexLink"/>
                <w:rFonts w:asciiTheme="minorHAnsi" w:eastAsiaTheme="minorEastAsia" w:hAnsiTheme="minorHAnsi"/>
                <w:lang w:eastAsia="en-GB"/>
              </w:rPr>
              <w:tab/>
            </w:r>
            <w:r>
              <w:rPr>
                <w:rStyle w:val="IndexLink"/>
                <w:lang w:bidi="en-US"/>
              </w:rPr>
              <w:t>Complaints from neighbours</w:t>
            </w:r>
            <w:r>
              <w:rPr>
                <w:webHidden/>
              </w:rPr>
              <w:fldChar w:fldCharType="begin"/>
            </w:r>
            <w:r>
              <w:rPr>
                <w:webHidden/>
              </w:rPr>
              <w:instrText>PAGEREF _Toc519692758 \h</w:instrText>
            </w:r>
            <w:r>
              <w:rPr>
                <w:webHidden/>
              </w:rPr>
            </w:r>
            <w:r>
              <w:rPr>
                <w:webHidden/>
              </w:rPr>
              <w:fldChar w:fldCharType="separate"/>
            </w:r>
            <w:r>
              <w:rPr>
                <w:rStyle w:val="IndexLink"/>
              </w:rPr>
              <w:tab/>
              <w:t>5</w:t>
            </w:r>
            <w:r>
              <w:rPr>
                <w:webHidden/>
              </w:rPr>
              <w:fldChar w:fldCharType="end"/>
            </w:r>
          </w:hyperlink>
        </w:p>
        <w:p w14:paraId="1F63233D"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59">
            <w:r>
              <w:rPr>
                <w:rStyle w:val="IndexLink"/>
                <w:webHidden/>
                <w:lang w:bidi="en-US"/>
              </w:rPr>
              <w:t>h)</w:t>
            </w:r>
            <w:r>
              <w:rPr>
                <w:rStyle w:val="IndexLink"/>
                <w:rFonts w:asciiTheme="minorHAnsi" w:eastAsiaTheme="minorEastAsia" w:hAnsiTheme="minorHAnsi"/>
                <w:lang w:eastAsia="en-GB"/>
              </w:rPr>
              <w:tab/>
            </w:r>
            <w:r>
              <w:rPr>
                <w:rStyle w:val="IndexLink"/>
                <w:lang w:bidi="en-US"/>
              </w:rPr>
              <w:t>Complaints from staff</w:t>
            </w:r>
            <w:r>
              <w:rPr>
                <w:webHidden/>
              </w:rPr>
              <w:fldChar w:fldCharType="begin"/>
            </w:r>
            <w:r>
              <w:rPr>
                <w:webHidden/>
              </w:rPr>
              <w:instrText>PAGEREF _Toc519692759 \h</w:instrText>
            </w:r>
            <w:r>
              <w:rPr>
                <w:webHidden/>
              </w:rPr>
            </w:r>
            <w:r>
              <w:rPr>
                <w:webHidden/>
              </w:rPr>
              <w:fldChar w:fldCharType="separate"/>
            </w:r>
            <w:r>
              <w:rPr>
                <w:rStyle w:val="IndexLink"/>
              </w:rPr>
              <w:tab/>
              <w:t>5</w:t>
            </w:r>
            <w:r>
              <w:rPr>
                <w:webHidden/>
              </w:rPr>
              <w:fldChar w:fldCharType="end"/>
            </w:r>
          </w:hyperlink>
        </w:p>
        <w:p w14:paraId="394BA304" w14:textId="77777777" w:rsidR="00B3022F" w:rsidRDefault="00000000">
          <w:pPr>
            <w:pStyle w:val="TOC2"/>
            <w:tabs>
              <w:tab w:val="left" w:pos="660"/>
              <w:tab w:val="right" w:leader="dot" w:pos="9016"/>
            </w:tabs>
            <w:rPr>
              <w:rFonts w:asciiTheme="minorHAnsi" w:eastAsiaTheme="minorEastAsia" w:hAnsiTheme="minorHAnsi"/>
              <w:lang w:eastAsia="en-GB"/>
            </w:rPr>
          </w:pPr>
          <w:hyperlink w:anchor="_Toc519692760">
            <w:r>
              <w:rPr>
                <w:rStyle w:val="IndexLink"/>
                <w:webHidden/>
                <w:lang w:bidi="en-US"/>
              </w:rPr>
              <w:t>i)</w:t>
            </w:r>
            <w:r>
              <w:rPr>
                <w:rStyle w:val="IndexLink"/>
                <w:rFonts w:asciiTheme="minorHAnsi" w:eastAsiaTheme="minorEastAsia" w:hAnsiTheme="minorHAnsi"/>
                <w:lang w:eastAsia="en-GB"/>
              </w:rPr>
              <w:tab/>
            </w:r>
            <w:r>
              <w:rPr>
                <w:rStyle w:val="IndexLink"/>
                <w:lang w:bidi="en-US"/>
              </w:rPr>
              <w:t>Complaints from churches</w:t>
            </w:r>
            <w:r>
              <w:rPr>
                <w:webHidden/>
              </w:rPr>
              <w:fldChar w:fldCharType="begin"/>
            </w:r>
            <w:r>
              <w:rPr>
                <w:webHidden/>
              </w:rPr>
              <w:instrText>PAGEREF _Toc519692760 \h</w:instrText>
            </w:r>
            <w:r>
              <w:rPr>
                <w:webHidden/>
              </w:rPr>
            </w:r>
            <w:r>
              <w:rPr>
                <w:webHidden/>
              </w:rPr>
              <w:fldChar w:fldCharType="separate"/>
            </w:r>
            <w:r>
              <w:rPr>
                <w:rStyle w:val="IndexLink"/>
              </w:rPr>
              <w:tab/>
              <w:t>5</w:t>
            </w:r>
            <w:r>
              <w:rPr>
                <w:webHidden/>
              </w:rPr>
              <w:fldChar w:fldCharType="end"/>
            </w:r>
          </w:hyperlink>
        </w:p>
        <w:p w14:paraId="25B9B1B6" w14:textId="77777777" w:rsidR="00B3022F" w:rsidRDefault="00000000">
          <w:pPr>
            <w:pStyle w:val="TOC2"/>
            <w:tabs>
              <w:tab w:val="left" w:pos="660"/>
              <w:tab w:val="right" w:leader="dot" w:pos="9016"/>
            </w:tabs>
            <w:rPr>
              <w:rFonts w:asciiTheme="minorHAnsi" w:eastAsiaTheme="minorEastAsia" w:hAnsiTheme="minorHAnsi"/>
              <w:lang w:eastAsia="en-GB"/>
            </w:rPr>
          </w:pPr>
          <w:hyperlink w:anchor="_Toc519692761">
            <w:r>
              <w:rPr>
                <w:rStyle w:val="IndexLink"/>
                <w:webHidden/>
                <w:lang w:bidi="en-US"/>
              </w:rPr>
              <w:t>j)</w:t>
            </w:r>
            <w:r>
              <w:rPr>
                <w:rStyle w:val="IndexLink"/>
                <w:rFonts w:asciiTheme="minorHAnsi" w:eastAsiaTheme="minorEastAsia" w:hAnsiTheme="minorHAnsi"/>
                <w:lang w:eastAsia="en-GB"/>
              </w:rPr>
              <w:tab/>
            </w:r>
            <w:r>
              <w:rPr>
                <w:rStyle w:val="IndexLink"/>
                <w:lang w:bidi="en-US"/>
              </w:rPr>
              <w:t>Unreasonable, persistent and vexatious complaints</w:t>
            </w:r>
            <w:r>
              <w:rPr>
                <w:webHidden/>
              </w:rPr>
              <w:fldChar w:fldCharType="begin"/>
            </w:r>
            <w:r>
              <w:rPr>
                <w:webHidden/>
              </w:rPr>
              <w:instrText>PAGEREF _Toc519692761 \h</w:instrText>
            </w:r>
            <w:r>
              <w:rPr>
                <w:webHidden/>
              </w:rPr>
            </w:r>
            <w:r>
              <w:rPr>
                <w:webHidden/>
              </w:rPr>
              <w:fldChar w:fldCharType="separate"/>
            </w:r>
            <w:r>
              <w:rPr>
                <w:rStyle w:val="IndexLink"/>
              </w:rPr>
              <w:tab/>
              <w:t>5</w:t>
            </w:r>
            <w:r>
              <w:rPr>
                <w:webHidden/>
              </w:rPr>
              <w:fldChar w:fldCharType="end"/>
            </w:r>
          </w:hyperlink>
        </w:p>
        <w:p w14:paraId="5FE3641D"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62">
            <w:r>
              <w:rPr>
                <w:rStyle w:val="IndexLink"/>
                <w:webHidden/>
                <w:lang w:bidi="en-US"/>
              </w:rPr>
              <w:t>k)</w:t>
            </w:r>
            <w:r>
              <w:rPr>
                <w:rStyle w:val="IndexLink"/>
                <w:rFonts w:asciiTheme="minorHAnsi" w:eastAsiaTheme="minorEastAsia" w:hAnsiTheme="minorHAnsi"/>
                <w:lang w:eastAsia="en-GB"/>
              </w:rPr>
              <w:tab/>
            </w:r>
            <w:r>
              <w:rPr>
                <w:rStyle w:val="IndexLink"/>
                <w:lang w:bidi="en-US"/>
              </w:rPr>
              <w:t>Anonymous complaints</w:t>
            </w:r>
            <w:r>
              <w:rPr>
                <w:webHidden/>
              </w:rPr>
              <w:fldChar w:fldCharType="begin"/>
            </w:r>
            <w:r>
              <w:rPr>
                <w:webHidden/>
              </w:rPr>
              <w:instrText>PAGEREF _Toc519692762 \h</w:instrText>
            </w:r>
            <w:r>
              <w:rPr>
                <w:webHidden/>
              </w:rPr>
            </w:r>
            <w:r>
              <w:rPr>
                <w:webHidden/>
              </w:rPr>
              <w:fldChar w:fldCharType="separate"/>
            </w:r>
            <w:r>
              <w:rPr>
                <w:rStyle w:val="IndexLink"/>
              </w:rPr>
              <w:tab/>
              <w:t>6</w:t>
            </w:r>
            <w:r>
              <w:rPr>
                <w:webHidden/>
              </w:rPr>
              <w:fldChar w:fldCharType="end"/>
            </w:r>
          </w:hyperlink>
        </w:p>
        <w:p w14:paraId="318493F0"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63">
            <w:r>
              <w:rPr>
                <w:rStyle w:val="IndexLink"/>
                <w:webHidden/>
                <w:lang w:bidi="en-US"/>
              </w:rPr>
              <w:t>3.2.</w:t>
            </w:r>
            <w:r>
              <w:rPr>
                <w:rStyle w:val="IndexLink"/>
                <w:rFonts w:asciiTheme="minorHAnsi" w:eastAsiaTheme="minorEastAsia" w:hAnsiTheme="minorHAnsi"/>
                <w:lang w:eastAsia="en-GB"/>
              </w:rPr>
              <w:tab/>
            </w:r>
            <w:r>
              <w:rPr>
                <w:rStyle w:val="IndexLink"/>
                <w:lang w:bidi="en-US"/>
              </w:rPr>
              <w:t>Reporting</w:t>
            </w:r>
            <w:r>
              <w:rPr>
                <w:webHidden/>
              </w:rPr>
              <w:fldChar w:fldCharType="begin"/>
            </w:r>
            <w:r>
              <w:rPr>
                <w:webHidden/>
              </w:rPr>
              <w:instrText>PAGEREF _Toc519692763 \h</w:instrText>
            </w:r>
            <w:r>
              <w:rPr>
                <w:webHidden/>
              </w:rPr>
            </w:r>
            <w:r>
              <w:rPr>
                <w:webHidden/>
              </w:rPr>
              <w:fldChar w:fldCharType="separate"/>
            </w:r>
            <w:r>
              <w:rPr>
                <w:rStyle w:val="IndexLink"/>
              </w:rPr>
              <w:tab/>
              <w:t>6</w:t>
            </w:r>
            <w:r>
              <w:rPr>
                <w:webHidden/>
              </w:rPr>
              <w:fldChar w:fldCharType="end"/>
            </w:r>
          </w:hyperlink>
        </w:p>
        <w:p w14:paraId="462C2B24"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64">
            <w:r>
              <w:rPr>
                <w:rStyle w:val="IndexLink"/>
                <w:webHidden/>
                <w:lang w:bidi="en-US"/>
              </w:rPr>
              <w:t>3.3.</w:t>
            </w:r>
            <w:r>
              <w:rPr>
                <w:rStyle w:val="IndexLink"/>
                <w:rFonts w:asciiTheme="minorHAnsi" w:eastAsiaTheme="minorEastAsia" w:hAnsiTheme="minorHAnsi"/>
                <w:lang w:eastAsia="en-GB"/>
              </w:rPr>
              <w:tab/>
            </w:r>
            <w:r>
              <w:rPr>
                <w:rStyle w:val="IndexLink"/>
                <w:lang w:bidi="en-US"/>
              </w:rPr>
              <w:t>Accessibility</w:t>
            </w:r>
            <w:r>
              <w:rPr>
                <w:webHidden/>
              </w:rPr>
              <w:fldChar w:fldCharType="begin"/>
            </w:r>
            <w:r>
              <w:rPr>
                <w:webHidden/>
              </w:rPr>
              <w:instrText>PAGEREF _Toc519692764 \h</w:instrText>
            </w:r>
            <w:r>
              <w:rPr>
                <w:webHidden/>
              </w:rPr>
            </w:r>
            <w:r>
              <w:rPr>
                <w:webHidden/>
              </w:rPr>
              <w:fldChar w:fldCharType="separate"/>
            </w:r>
            <w:r>
              <w:rPr>
                <w:rStyle w:val="IndexLink"/>
              </w:rPr>
              <w:tab/>
              <w:t>6</w:t>
            </w:r>
            <w:r>
              <w:rPr>
                <w:webHidden/>
              </w:rPr>
              <w:fldChar w:fldCharType="end"/>
            </w:r>
          </w:hyperlink>
        </w:p>
        <w:p w14:paraId="277FCC76"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65">
            <w:r>
              <w:rPr>
                <w:rStyle w:val="IndexLink"/>
                <w:webHidden/>
                <w:lang w:bidi="en-US"/>
              </w:rPr>
              <w:t>a)</w:t>
            </w:r>
            <w:r>
              <w:rPr>
                <w:rStyle w:val="IndexLink"/>
                <w:rFonts w:asciiTheme="minorHAnsi" w:eastAsiaTheme="minorEastAsia" w:hAnsiTheme="minorHAnsi"/>
                <w:lang w:eastAsia="en-GB"/>
              </w:rPr>
              <w:tab/>
            </w:r>
            <w:r>
              <w:rPr>
                <w:rStyle w:val="IndexLink"/>
                <w:lang w:bidi="en-US"/>
              </w:rPr>
              <w:t>Making sure that people know how to complain</w:t>
            </w:r>
            <w:r>
              <w:rPr>
                <w:webHidden/>
              </w:rPr>
              <w:fldChar w:fldCharType="begin"/>
            </w:r>
            <w:r>
              <w:rPr>
                <w:webHidden/>
              </w:rPr>
              <w:instrText>PAGEREF _Toc519692765 \h</w:instrText>
            </w:r>
            <w:r>
              <w:rPr>
                <w:webHidden/>
              </w:rPr>
            </w:r>
            <w:r>
              <w:rPr>
                <w:webHidden/>
              </w:rPr>
              <w:fldChar w:fldCharType="separate"/>
            </w:r>
            <w:r>
              <w:rPr>
                <w:rStyle w:val="IndexLink"/>
              </w:rPr>
              <w:tab/>
              <w:t>6</w:t>
            </w:r>
            <w:r>
              <w:rPr>
                <w:webHidden/>
              </w:rPr>
              <w:fldChar w:fldCharType="end"/>
            </w:r>
          </w:hyperlink>
        </w:p>
        <w:p w14:paraId="6CD3902C"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66">
            <w:r>
              <w:rPr>
                <w:rStyle w:val="IndexLink"/>
                <w:webHidden/>
                <w:lang w:bidi="en-US"/>
              </w:rPr>
              <w:t>b)</w:t>
            </w:r>
            <w:r>
              <w:rPr>
                <w:rStyle w:val="IndexLink"/>
                <w:rFonts w:asciiTheme="minorHAnsi" w:eastAsiaTheme="minorEastAsia" w:hAnsiTheme="minorHAnsi"/>
                <w:lang w:eastAsia="en-GB"/>
              </w:rPr>
              <w:tab/>
            </w:r>
            <w:r>
              <w:rPr>
                <w:rStyle w:val="IndexLink"/>
                <w:lang w:bidi="en-US"/>
              </w:rPr>
              <w:t>Accessible complaints process</w:t>
            </w:r>
            <w:r>
              <w:rPr>
                <w:webHidden/>
              </w:rPr>
              <w:fldChar w:fldCharType="begin"/>
            </w:r>
            <w:r>
              <w:rPr>
                <w:webHidden/>
              </w:rPr>
              <w:instrText>PAGEREF _Toc519692766 \h</w:instrText>
            </w:r>
            <w:r>
              <w:rPr>
                <w:webHidden/>
              </w:rPr>
            </w:r>
            <w:r>
              <w:rPr>
                <w:webHidden/>
              </w:rPr>
              <w:fldChar w:fldCharType="separate"/>
            </w:r>
            <w:r>
              <w:rPr>
                <w:rStyle w:val="IndexLink"/>
              </w:rPr>
              <w:tab/>
              <w:t>6</w:t>
            </w:r>
            <w:r>
              <w:rPr>
                <w:webHidden/>
              </w:rPr>
              <w:fldChar w:fldCharType="end"/>
            </w:r>
          </w:hyperlink>
        </w:p>
        <w:p w14:paraId="0B4EE8DD"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67">
            <w:r>
              <w:rPr>
                <w:rStyle w:val="IndexLink"/>
                <w:webHidden/>
                <w:lang w:bidi="en-US"/>
              </w:rPr>
              <w:t>3.4.</w:t>
            </w:r>
            <w:r>
              <w:rPr>
                <w:rStyle w:val="IndexLink"/>
                <w:rFonts w:asciiTheme="minorHAnsi" w:eastAsiaTheme="minorEastAsia" w:hAnsiTheme="minorHAnsi"/>
                <w:lang w:eastAsia="en-GB"/>
              </w:rPr>
              <w:tab/>
            </w:r>
            <w:r>
              <w:rPr>
                <w:rStyle w:val="IndexLink"/>
                <w:lang w:bidi="en-US"/>
              </w:rPr>
              <w:t>Confidentiality</w:t>
            </w:r>
            <w:r>
              <w:rPr>
                <w:webHidden/>
              </w:rPr>
              <w:fldChar w:fldCharType="begin"/>
            </w:r>
            <w:r>
              <w:rPr>
                <w:webHidden/>
              </w:rPr>
              <w:instrText>PAGEREF _Toc519692767 \h</w:instrText>
            </w:r>
            <w:r>
              <w:rPr>
                <w:webHidden/>
              </w:rPr>
            </w:r>
            <w:r>
              <w:rPr>
                <w:webHidden/>
              </w:rPr>
              <w:fldChar w:fldCharType="separate"/>
            </w:r>
            <w:r>
              <w:rPr>
                <w:rStyle w:val="IndexLink"/>
              </w:rPr>
              <w:tab/>
              <w:t>7</w:t>
            </w:r>
            <w:r>
              <w:rPr>
                <w:webHidden/>
              </w:rPr>
              <w:fldChar w:fldCharType="end"/>
            </w:r>
          </w:hyperlink>
        </w:p>
        <w:p w14:paraId="6D4829F1"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68">
            <w:r>
              <w:rPr>
                <w:rStyle w:val="IndexLink"/>
                <w:webHidden/>
                <w:lang w:bidi="en-US"/>
              </w:rPr>
              <w:t>3.5.</w:t>
            </w:r>
            <w:r>
              <w:rPr>
                <w:rStyle w:val="IndexLink"/>
                <w:rFonts w:asciiTheme="minorHAnsi" w:eastAsiaTheme="minorEastAsia" w:hAnsiTheme="minorHAnsi"/>
                <w:lang w:eastAsia="en-GB"/>
              </w:rPr>
              <w:tab/>
            </w:r>
            <w:r>
              <w:rPr>
                <w:rStyle w:val="IndexLink"/>
                <w:lang w:bidi="en-US"/>
              </w:rPr>
              <w:t>Filing</w:t>
            </w:r>
            <w:r>
              <w:rPr>
                <w:webHidden/>
              </w:rPr>
              <w:fldChar w:fldCharType="begin"/>
            </w:r>
            <w:r>
              <w:rPr>
                <w:webHidden/>
              </w:rPr>
              <w:instrText>PAGEREF _Toc519692768 \h</w:instrText>
            </w:r>
            <w:r>
              <w:rPr>
                <w:webHidden/>
              </w:rPr>
            </w:r>
            <w:r>
              <w:rPr>
                <w:webHidden/>
              </w:rPr>
              <w:fldChar w:fldCharType="separate"/>
            </w:r>
            <w:r>
              <w:rPr>
                <w:rStyle w:val="IndexLink"/>
              </w:rPr>
              <w:tab/>
              <w:t>7</w:t>
            </w:r>
            <w:r>
              <w:rPr>
                <w:webHidden/>
              </w:rPr>
              <w:fldChar w:fldCharType="end"/>
            </w:r>
          </w:hyperlink>
        </w:p>
        <w:p w14:paraId="047E0395"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69">
            <w:r>
              <w:rPr>
                <w:rStyle w:val="IndexLink"/>
                <w:webHidden/>
                <w:lang w:bidi="en-US"/>
              </w:rPr>
              <w:t>3.6.</w:t>
            </w:r>
            <w:r>
              <w:rPr>
                <w:rStyle w:val="IndexLink"/>
                <w:rFonts w:asciiTheme="minorHAnsi" w:eastAsiaTheme="minorEastAsia" w:hAnsiTheme="minorHAnsi"/>
                <w:lang w:eastAsia="en-GB"/>
              </w:rPr>
              <w:tab/>
            </w:r>
            <w:r>
              <w:rPr>
                <w:rStyle w:val="IndexLink"/>
                <w:lang w:bidi="en-US"/>
              </w:rPr>
              <w:t>Feedback and remedies</w:t>
            </w:r>
            <w:r>
              <w:rPr>
                <w:webHidden/>
              </w:rPr>
              <w:fldChar w:fldCharType="begin"/>
            </w:r>
            <w:r>
              <w:rPr>
                <w:webHidden/>
              </w:rPr>
              <w:instrText>PAGEREF _Toc519692769 \h</w:instrText>
            </w:r>
            <w:r>
              <w:rPr>
                <w:webHidden/>
              </w:rPr>
            </w:r>
            <w:r>
              <w:rPr>
                <w:webHidden/>
              </w:rPr>
              <w:fldChar w:fldCharType="separate"/>
            </w:r>
            <w:r>
              <w:rPr>
                <w:rStyle w:val="IndexLink"/>
              </w:rPr>
              <w:tab/>
              <w:t>7</w:t>
            </w:r>
            <w:r>
              <w:rPr>
                <w:webHidden/>
              </w:rPr>
              <w:fldChar w:fldCharType="end"/>
            </w:r>
          </w:hyperlink>
        </w:p>
        <w:p w14:paraId="715C1682"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70">
            <w:r>
              <w:rPr>
                <w:rStyle w:val="IndexLink"/>
                <w:webHidden/>
                <w:lang w:bidi="en-US"/>
              </w:rPr>
              <w:t>a)</w:t>
            </w:r>
            <w:r>
              <w:rPr>
                <w:rStyle w:val="IndexLink"/>
                <w:rFonts w:asciiTheme="minorHAnsi" w:eastAsiaTheme="minorEastAsia" w:hAnsiTheme="minorHAnsi"/>
                <w:lang w:eastAsia="en-GB"/>
              </w:rPr>
              <w:tab/>
            </w:r>
            <w:r>
              <w:rPr>
                <w:rStyle w:val="IndexLink"/>
                <w:lang w:bidi="en-US"/>
              </w:rPr>
              <w:t>Good Will Gestures</w:t>
            </w:r>
            <w:r>
              <w:rPr>
                <w:webHidden/>
              </w:rPr>
              <w:fldChar w:fldCharType="begin"/>
            </w:r>
            <w:r>
              <w:rPr>
                <w:webHidden/>
              </w:rPr>
              <w:instrText>PAGEREF _Toc519692770 \h</w:instrText>
            </w:r>
            <w:r>
              <w:rPr>
                <w:webHidden/>
              </w:rPr>
            </w:r>
            <w:r>
              <w:rPr>
                <w:webHidden/>
              </w:rPr>
              <w:fldChar w:fldCharType="separate"/>
            </w:r>
            <w:r>
              <w:rPr>
                <w:rStyle w:val="IndexLink"/>
              </w:rPr>
              <w:tab/>
              <w:t>8</w:t>
            </w:r>
            <w:r>
              <w:rPr>
                <w:webHidden/>
              </w:rPr>
              <w:fldChar w:fldCharType="end"/>
            </w:r>
          </w:hyperlink>
        </w:p>
        <w:p w14:paraId="74D87FF2"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71">
            <w:r>
              <w:rPr>
                <w:rStyle w:val="IndexLink"/>
                <w:webHidden/>
                <w:lang w:bidi="en-US"/>
              </w:rPr>
              <w:t>3.7.</w:t>
            </w:r>
            <w:r>
              <w:rPr>
                <w:rStyle w:val="IndexLink"/>
                <w:rFonts w:asciiTheme="minorHAnsi" w:eastAsiaTheme="minorEastAsia" w:hAnsiTheme="minorHAnsi"/>
                <w:lang w:eastAsia="en-GB"/>
              </w:rPr>
              <w:tab/>
            </w:r>
            <w:r>
              <w:rPr>
                <w:rStyle w:val="IndexLink"/>
                <w:lang w:bidi="en-US"/>
              </w:rPr>
              <w:t>Timescales</w:t>
            </w:r>
            <w:r>
              <w:rPr>
                <w:webHidden/>
              </w:rPr>
              <w:fldChar w:fldCharType="begin"/>
            </w:r>
            <w:r>
              <w:rPr>
                <w:webHidden/>
              </w:rPr>
              <w:instrText>PAGEREF _Toc519692771 \h</w:instrText>
            </w:r>
            <w:r>
              <w:rPr>
                <w:webHidden/>
              </w:rPr>
            </w:r>
            <w:r>
              <w:rPr>
                <w:webHidden/>
              </w:rPr>
              <w:fldChar w:fldCharType="separate"/>
            </w:r>
            <w:r>
              <w:rPr>
                <w:rStyle w:val="IndexLink"/>
              </w:rPr>
              <w:tab/>
              <w:t>8</w:t>
            </w:r>
            <w:r>
              <w:rPr>
                <w:webHidden/>
              </w:rPr>
              <w:fldChar w:fldCharType="end"/>
            </w:r>
          </w:hyperlink>
        </w:p>
        <w:p w14:paraId="30B15788"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72">
            <w:r>
              <w:rPr>
                <w:rStyle w:val="IndexLink"/>
                <w:webHidden/>
                <w:lang w:bidi="en-US"/>
              </w:rPr>
              <w:t>3.8.</w:t>
            </w:r>
            <w:r>
              <w:rPr>
                <w:rStyle w:val="IndexLink"/>
                <w:rFonts w:asciiTheme="minorHAnsi" w:eastAsiaTheme="minorEastAsia" w:hAnsiTheme="minorHAnsi"/>
                <w:lang w:eastAsia="en-GB"/>
              </w:rPr>
              <w:tab/>
            </w:r>
            <w:r>
              <w:rPr>
                <w:rStyle w:val="IndexLink"/>
                <w:lang w:bidi="en-US"/>
              </w:rPr>
              <w:t>Tenant or church Complaints:</w:t>
            </w:r>
            <w:r>
              <w:rPr>
                <w:webHidden/>
              </w:rPr>
              <w:fldChar w:fldCharType="begin"/>
            </w:r>
            <w:r>
              <w:rPr>
                <w:webHidden/>
              </w:rPr>
              <w:instrText>PAGEREF _Toc519692772 \h</w:instrText>
            </w:r>
            <w:r>
              <w:rPr>
                <w:webHidden/>
              </w:rPr>
            </w:r>
            <w:r>
              <w:rPr>
                <w:webHidden/>
              </w:rPr>
              <w:fldChar w:fldCharType="separate"/>
            </w:r>
            <w:r>
              <w:rPr>
                <w:rStyle w:val="IndexLink"/>
              </w:rPr>
              <w:tab/>
              <w:t>8</w:t>
            </w:r>
            <w:r>
              <w:rPr>
                <w:webHidden/>
              </w:rPr>
              <w:fldChar w:fldCharType="end"/>
            </w:r>
          </w:hyperlink>
        </w:p>
        <w:p w14:paraId="1E77D68C"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73">
            <w:r>
              <w:rPr>
                <w:rStyle w:val="IndexLink"/>
                <w:webHidden/>
                <w:lang w:bidi="en-US"/>
              </w:rPr>
              <w:t>3.9.</w:t>
            </w:r>
            <w:r>
              <w:rPr>
                <w:rStyle w:val="IndexLink"/>
                <w:rFonts w:asciiTheme="minorHAnsi" w:eastAsiaTheme="minorEastAsia" w:hAnsiTheme="minorHAnsi"/>
                <w:lang w:eastAsia="en-GB"/>
              </w:rPr>
              <w:tab/>
            </w:r>
            <w:r>
              <w:rPr>
                <w:rStyle w:val="IndexLink"/>
                <w:lang w:bidi="en-US"/>
              </w:rPr>
              <w:t>The staged procedure for dealing with formal complaints is:</w:t>
            </w:r>
            <w:r>
              <w:rPr>
                <w:webHidden/>
              </w:rPr>
              <w:fldChar w:fldCharType="begin"/>
            </w:r>
            <w:r>
              <w:rPr>
                <w:webHidden/>
              </w:rPr>
              <w:instrText>PAGEREF _Toc519692773 \h</w:instrText>
            </w:r>
            <w:r>
              <w:rPr>
                <w:webHidden/>
              </w:rPr>
            </w:r>
            <w:r>
              <w:rPr>
                <w:webHidden/>
              </w:rPr>
              <w:fldChar w:fldCharType="separate"/>
            </w:r>
            <w:r>
              <w:rPr>
                <w:rStyle w:val="IndexLink"/>
              </w:rPr>
              <w:tab/>
              <w:t>9</w:t>
            </w:r>
            <w:r>
              <w:rPr>
                <w:webHidden/>
              </w:rPr>
              <w:fldChar w:fldCharType="end"/>
            </w:r>
          </w:hyperlink>
        </w:p>
        <w:p w14:paraId="766E800A" w14:textId="77777777" w:rsidR="00B3022F" w:rsidRDefault="00000000">
          <w:pPr>
            <w:pStyle w:val="TOC1"/>
            <w:tabs>
              <w:tab w:val="right" w:leader="dot" w:pos="9016"/>
            </w:tabs>
            <w:rPr>
              <w:rFonts w:asciiTheme="minorHAnsi" w:eastAsiaTheme="minorEastAsia" w:hAnsiTheme="minorHAnsi"/>
              <w:lang w:eastAsia="en-GB"/>
            </w:rPr>
          </w:pPr>
          <w:hyperlink w:anchor="_Toc519692774">
            <w:r>
              <w:rPr>
                <w:rStyle w:val="IndexLink"/>
                <w:webHidden/>
                <w:spacing w:val="5"/>
                <w:kern w:val="2"/>
                <w:lang w:bidi="en-US"/>
              </w:rPr>
              <w:t>Appendix 1</w:t>
            </w:r>
            <w:r>
              <w:rPr>
                <w:webHidden/>
              </w:rPr>
              <w:fldChar w:fldCharType="begin"/>
            </w:r>
            <w:r>
              <w:rPr>
                <w:webHidden/>
              </w:rPr>
              <w:instrText>PAGEREF _Toc519692774 \h</w:instrText>
            </w:r>
            <w:r>
              <w:rPr>
                <w:webHidden/>
              </w:rPr>
            </w:r>
            <w:r>
              <w:rPr>
                <w:webHidden/>
              </w:rPr>
              <w:fldChar w:fldCharType="separate"/>
            </w:r>
            <w:r>
              <w:rPr>
                <w:rStyle w:val="IndexLink"/>
              </w:rPr>
              <w:tab/>
              <w:t>0</w:t>
            </w:r>
            <w:r>
              <w:rPr>
                <w:webHidden/>
              </w:rPr>
              <w:fldChar w:fldCharType="end"/>
            </w:r>
          </w:hyperlink>
        </w:p>
        <w:p w14:paraId="0832EEE8" w14:textId="77777777" w:rsidR="00B3022F" w:rsidRDefault="00000000">
          <w:pPr>
            <w:pStyle w:val="TOC1"/>
            <w:tabs>
              <w:tab w:val="left" w:pos="660"/>
              <w:tab w:val="right" w:leader="dot" w:pos="9016"/>
            </w:tabs>
            <w:rPr>
              <w:rFonts w:asciiTheme="minorHAnsi" w:eastAsiaTheme="minorEastAsia" w:hAnsiTheme="minorHAnsi"/>
              <w:lang w:eastAsia="en-GB"/>
            </w:rPr>
          </w:pPr>
          <w:hyperlink w:anchor="_Toc519692775">
            <w:r>
              <w:rPr>
                <w:rStyle w:val="IndexLink"/>
                <w:webHidden/>
                <w:lang w:eastAsia="en-GB" w:bidi="en-US"/>
              </w:rPr>
              <w:t>4.</w:t>
            </w:r>
            <w:r>
              <w:rPr>
                <w:rStyle w:val="IndexLink"/>
                <w:rFonts w:asciiTheme="minorHAnsi" w:eastAsiaTheme="minorEastAsia" w:hAnsiTheme="minorHAnsi"/>
                <w:lang w:eastAsia="en-GB"/>
              </w:rPr>
              <w:tab/>
            </w:r>
            <w:r>
              <w:rPr>
                <w:rStyle w:val="IndexLink"/>
                <w:lang w:eastAsia="en-GB" w:bidi="en-US"/>
              </w:rPr>
              <w:t>Guidance notes on how to complete these forms:</w:t>
            </w:r>
            <w:r>
              <w:rPr>
                <w:webHidden/>
              </w:rPr>
              <w:fldChar w:fldCharType="begin"/>
            </w:r>
            <w:r>
              <w:rPr>
                <w:webHidden/>
              </w:rPr>
              <w:instrText>PAGEREF _Toc519692775 \h</w:instrText>
            </w:r>
            <w:r>
              <w:rPr>
                <w:webHidden/>
              </w:rPr>
            </w:r>
            <w:r>
              <w:rPr>
                <w:webHidden/>
              </w:rPr>
              <w:fldChar w:fldCharType="separate"/>
            </w:r>
            <w:r>
              <w:rPr>
                <w:rStyle w:val="IndexLink"/>
              </w:rPr>
              <w:tab/>
              <w:t>1</w:t>
            </w:r>
            <w:r>
              <w:rPr>
                <w:webHidden/>
              </w:rPr>
              <w:fldChar w:fldCharType="end"/>
            </w:r>
          </w:hyperlink>
        </w:p>
        <w:p w14:paraId="2503E3B8"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76">
            <w:r>
              <w:rPr>
                <w:rStyle w:val="IndexLink"/>
                <w:webHidden/>
                <w:lang w:eastAsia="en-GB" w:bidi="en-US"/>
              </w:rPr>
              <w:t>4.1.</w:t>
            </w:r>
            <w:r>
              <w:rPr>
                <w:rStyle w:val="IndexLink"/>
                <w:rFonts w:asciiTheme="minorHAnsi" w:eastAsiaTheme="minorEastAsia" w:hAnsiTheme="minorHAnsi"/>
                <w:lang w:eastAsia="en-GB"/>
              </w:rPr>
              <w:tab/>
            </w:r>
            <w:r>
              <w:rPr>
                <w:rStyle w:val="IndexLink"/>
                <w:lang w:eastAsia="en-GB" w:bidi="en-US"/>
              </w:rPr>
              <w:t>Introduction</w:t>
            </w:r>
            <w:r>
              <w:rPr>
                <w:webHidden/>
              </w:rPr>
              <w:fldChar w:fldCharType="begin"/>
            </w:r>
            <w:r>
              <w:rPr>
                <w:webHidden/>
              </w:rPr>
              <w:instrText>PAGEREF _Toc519692776 \h</w:instrText>
            </w:r>
            <w:r>
              <w:rPr>
                <w:webHidden/>
              </w:rPr>
            </w:r>
            <w:r>
              <w:rPr>
                <w:webHidden/>
              </w:rPr>
              <w:fldChar w:fldCharType="separate"/>
            </w:r>
            <w:r>
              <w:rPr>
                <w:rStyle w:val="IndexLink"/>
              </w:rPr>
              <w:tab/>
              <w:t>1</w:t>
            </w:r>
            <w:r>
              <w:rPr>
                <w:webHidden/>
              </w:rPr>
              <w:fldChar w:fldCharType="end"/>
            </w:r>
          </w:hyperlink>
        </w:p>
        <w:p w14:paraId="2143CE7B"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77">
            <w:r>
              <w:rPr>
                <w:rStyle w:val="IndexLink"/>
                <w:webHidden/>
                <w:lang w:eastAsia="en-GB" w:bidi="en-US"/>
              </w:rPr>
              <w:t>4.2.</w:t>
            </w:r>
            <w:r>
              <w:rPr>
                <w:rStyle w:val="IndexLink"/>
                <w:rFonts w:asciiTheme="minorHAnsi" w:eastAsiaTheme="minorEastAsia" w:hAnsiTheme="minorHAnsi"/>
                <w:lang w:eastAsia="en-GB"/>
              </w:rPr>
              <w:tab/>
            </w:r>
            <w:r>
              <w:rPr>
                <w:rStyle w:val="IndexLink"/>
                <w:lang w:eastAsia="en-GB" w:bidi="en-US"/>
              </w:rPr>
              <w:t>Example incidents report forms</w:t>
            </w:r>
            <w:r>
              <w:rPr>
                <w:webHidden/>
              </w:rPr>
              <w:fldChar w:fldCharType="begin"/>
            </w:r>
            <w:r>
              <w:rPr>
                <w:webHidden/>
              </w:rPr>
              <w:instrText>PAGEREF _Toc519692777 \h</w:instrText>
            </w:r>
            <w:r>
              <w:rPr>
                <w:webHidden/>
              </w:rPr>
            </w:r>
            <w:r>
              <w:rPr>
                <w:webHidden/>
              </w:rPr>
              <w:fldChar w:fldCharType="separate"/>
            </w:r>
            <w:r>
              <w:rPr>
                <w:rStyle w:val="IndexLink"/>
              </w:rPr>
              <w:tab/>
              <w:t>1</w:t>
            </w:r>
            <w:r>
              <w:rPr>
                <w:webHidden/>
              </w:rPr>
              <w:fldChar w:fldCharType="end"/>
            </w:r>
          </w:hyperlink>
        </w:p>
        <w:p w14:paraId="415506D8" w14:textId="77777777" w:rsidR="00B3022F" w:rsidRDefault="00000000">
          <w:pPr>
            <w:pStyle w:val="TOC2"/>
            <w:tabs>
              <w:tab w:val="right" w:leader="dot" w:pos="9016"/>
            </w:tabs>
            <w:rPr>
              <w:rFonts w:asciiTheme="minorHAnsi" w:eastAsiaTheme="minorEastAsia" w:hAnsiTheme="minorHAnsi"/>
              <w:lang w:eastAsia="en-GB"/>
            </w:rPr>
          </w:pPr>
          <w:hyperlink w:anchor="_Toc519692778">
            <w:r>
              <w:rPr>
                <w:rStyle w:val="IndexLink"/>
                <w:webHidden/>
                <w:lang w:bidi="en-US"/>
              </w:rPr>
              <w:t>a)</w:t>
            </w:r>
            <w:r>
              <w:rPr>
                <w:webHidden/>
              </w:rPr>
              <w:fldChar w:fldCharType="begin"/>
            </w:r>
            <w:r>
              <w:rPr>
                <w:webHidden/>
              </w:rPr>
              <w:instrText>PAGEREF _Toc519692778 \h</w:instrText>
            </w:r>
            <w:r>
              <w:rPr>
                <w:webHidden/>
              </w:rPr>
            </w:r>
            <w:r>
              <w:rPr>
                <w:webHidden/>
              </w:rPr>
              <w:fldChar w:fldCharType="separate"/>
            </w:r>
            <w:r>
              <w:rPr>
                <w:rStyle w:val="IndexLink"/>
              </w:rPr>
              <w:tab/>
              <w:t>1</w:t>
            </w:r>
            <w:r>
              <w:rPr>
                <w:webHidden/>
              </w:rPr>
              <w:fldChar w:fldCharType="end"/>
            </w:r>
          </w:hyperlink>
        </w:p>
        <w:p w14:paraId="75F47537" w14:textId="77777777" w:rsidR="00B3022F" w:rsidRDefault="00000000">
          <w:pPr>
            <w:pStyle w:val="TOC2"/>
            <w:tabs>
              <w:tab w:val="left" w:pos="880"/>
              <w:tab w:val="right" w:leader="dot" w:pos="9016"/>
            </w:tabs>
            <w:rPr>
              <w:rFonts w:asciiTheme="minorHAnsi" w:eastAsiaTheme="minorEastAsia" w:hAnsiTheme="minorHAnsi"/>
              <w:lang w:eastAsia="en-GB"/>
            </w:rPr>
          </w:pPr>
          <w:hyperlink w:anchor="_Toc519692779">
            <w:r>
              <w:rPr>
                <w:rStyle w:val="IndexLink"/>
                <w:webHidden/>
                <w:lang w:bidi="en-US"/>
              </w:rPr>
              <w:t>b)</w:t>
            </w:r>
            <w:r>
              <w:rPr>
                <w:rStyle w:val="IndexLink"/>
                <w:rFonts w:asciiTheme="minorHAnsi" w:eastAsiaTheme="minorEastAsia" w:hAnsiTheme="minorHAnsi"/>
                <w:lang w:eastAsia="en-GB"/>
              </w:rPr>
              <w:tab/>
            </w:r>
            <w:r>
              <w:rPr>
                <w:rStyle w:val="IndexLink"/>
                <w:lang w:bidi="en-US"/>
              </w:rPr>
              <w:t>GOOD EXAMPLE</w:t>
            </w:r>
            <w:r>
              <w:rPr>
                <w:webHidden/>
              </w:rPr>
              <w:fldChar w:fldCharType="begin"/>
            </w:r>
            <w:r>
              <w:rPr>
                <w:webHidden/>
              </w:rPr>
              <w:instrText>PAGEREF _Toc519692779 \h</w:instrText>
            </w:r>
            <w:r>
              <w:rPr>
                <w:webHidden/>
              </w:rPr>
            </w:r>
            <w:r>
              <w:rPr>
                <w:webHidden/>
              </w:rPr>
              <w:fldChar w:fldCharType="separate"/>
            </w:r>
            <w:r>
              <w:rPr>
                <w:rStyle w:val="IndexLink"/>
              </w:rPr>
              <w:tab/>
              <w:t>1</w:t>
            </w:r>
            <w:r>
              <w:rPr>
                <w:webHidden/>
              </w:rPr>
              <w:fldChar w:fldCharType="end"/>
            </w:r>
          </w:hyperlink>
        </w:p>
        <w:p w14:paraId="3E41BCA3" w14:textId="77777777" w:rsidR="00B3022F" w:rsidRDefault="00000000">
          <w:pPr>
            <w:pStyle w:val="TOC2"/>
            <w:tabs>
              <w:tab w:val="left" w:pos="660"/>
              <w:tab w:val="right" w:leader="dot" w:pos="9016"/>
            </w:tabs>
            <w:rPr>
              <w:rFonts w:asciiTheme="minorHAnsi" w:eastAsiaTheme="minorEastAsia" w:hAnsiTheme="minorHAnsi"/>
              <w:lang w:eastAsia="en-GB"/>
            </w:rPr>
          </w:pPr>
          <w:hyperlink w:anchor="_Toc519692780">
            <w:r>
              <w:rPr>
                <w:rStyle w:val="IndexLink"/>
                <w:webHidden/>
                <w:lang w:bidi="en-US"/>
              </w:rPr>
              <w:t>c)</w:t>
            </w:r>
            <w:r>
              <w:rPr>
                <w:rStyle w:val="IndexLink"/>
                <w:rFonts w:asciiTheme="minorHAnsi" w:eastAsiaTheme="minorEastAsia" w:hAnsiTheme="minorHAnsi"/>
                <w:lang w:eastAsia="en-GB"/>
              </w:rPr>
              <w:tab/>
            </w:r>
            <w:r>
              <w:rPr>
                <w:rStyle w:val="IndexLink"/>
                <w:lang w:bidi="en-US"/>
              </w:rPr>
              <w:t>BAD EXAMPLE</w:t>
            </w:r>
            <w:r>
              <w:rPr>
                <w:webHidden/>
              </w:rPr>
              <w:fldChar w:fldCharType="begin"/>
            </w:r>
            <w:r>
              <w:rPr>
                <w:webHidden/>
              </w:rPr>
              <w:instrText>PAGEREF _Toc519692780 \h</w:instrText>
            </w:r>
            <w:r>
              <w:rPr>
                <w:webHidden/>
              </w:rPr>
            </w:r>
            <w:r>
              <w:rPr>
                <w:webHidden/>
              </w:rPr>
              <w:fldChar w:fldCharType="separate"/>
            </w:r>
            <w:r>
              <w:rPr>
                <w:rStyle w:val="IndexLink"/>
              </w:rPr>
              <w:tab/>
              <w:t>1</w:t>
            </w:r>
            <w:r>
              <w:rPr>
                <w:webHidden/>
              </w:rPr>
              <w:fldChar w:fldCharType="end"/>
            </w:r>
          </w:hyperlink>
        </w:p>
        <w:p w14:paraId="7AEE8437" w14:textId="77777777" w:rsidR="00B3022F" w:rsidRDefault="00000000">
          <w:pPr>
            <w:pStyle w:val="TOC1"/>
            <w:tabs>
              <w:tab w:val="left" w:pos="880"/>
              <w:tab w:val="right" w:leader="dot" w:pos="9016"/>
            </w:tabs>
            <w:rPr>
              <w:rFonts w:asciiTheme="minorHAnsi" w:eastAsiaTheme="minorEastAsia" w:hAnsiTheme="minorHAnsi"/>
              <w:lang w:eastAsia="en-GB"/>
            </w:rPr>
          </w:pPr>
          <w:hyperlink w:anchor="_Toc519692781">
            <w:r>
              <w:rPr>
                <w:rStyle w:val="IndexLink"/>
                <w:webHidden/>
                <w:lang w:eastAsia="en-GB" w:bidi="en-US"/>
              </w:rPr>
              <w:t>4.3.</w:t>
            </w:r>
            <w:r>
              <w:rPr>
                <w:rStyle w:val="IndexLink"/>
                <w:rFonts w:asciiTheme="minorHAnsi" w:eastAsiaTheme="minorEastAsia" w:hAnsiTheme="minorHAnsi"/>
                <w:lang w:eastAsia="en-GB"/>
              </w:rPr>
              <w:tab/>
            </w:r>
            <w:r>
              <w:rPr>
                <w:rStyle w:val="IndexLink"/>
                <w:lang w:eastAsia="en-GB" w:bidi="en-US"/>
              </w:rPr>
              <w:t>Completing the incident record forms</w:t>
            </w:r>
            <w:r>
              <w:rPr>
                <w:webHidden/>
              </w:rPr>
              <w:fldChar w:fldCharType="begin"/>
            </w:r>
            <w:r>
              <w:rPr>
                <w:webHidden/>
              </w:rPr>
              <w:instrText>PAGEREF _Toc519692781 \h</w:instrText>
            </w:r>
            <w:r>
              <w:rPr>
                <w:webHidden/>
              </w:rPr>
            </w:r>
            <w:r>
              <w:rPr>
                <w:webHidden/>
              </w:rPr>
              <w:fldChar w:fldCharType="separate"/>
            </w:r>
            <w:r>
              <w:rPr>
                <w:rStyle w:val="IndexLink"/>
              </w:rPr>
              <w:tab/>
              <w:t>1</w:t>
            </w:r>
            <w:r>
              <w:rPr>
                <w:webHidden/>
              </w:rPr>
              <w:fldChar w:fldCharType="end"/>
            </w:r>
          </w:hyperlink>
        </w:p>
        <w:p w14:paraId="2B532B5E" w14:textId="77777777" w:rsidR="00B3022F" w:rsidRDefault="00000000">
          <w:pPr>
            <w:pStyle w:val="TOC1"/>
            <w:tabs>
              <w:tab w:val="right" w:leader="dot" w:pos="9016"/>
            </w:tabs>
            <w:rPr>
              <w:rFonts w:asciiTheme="minorHAnsi" w:eastAsiaTheme="minorEastAsia" w:hAnsiTheme="minorHAnsi"/>
              <w:lang w:eastAsia="en-GB"/>
            </w:rPr>
          </w:pPr>
          <w:hyperlink w:anchor="_Toc519692782">
            <w:r>
              <w:rPr>
                <w:rStyle w:val="IndexLink"/>
                <w:webHidden/>
                <w:lang w:bidi="en-US"/>
              </w:rPr>
              <w:t>INCIDENT RECORDING FORM</w:t>
            </w:r>
            <w:r>
              <w:rPr>
                <w:webHidden/>
              </w:rPr>
              <w:fldChar w:fldCharType="begin"/>
            </w:r>
            <w:r>
              <w:rPr>
                <w:webHidden/>
              </w:rPr>
              <w:instrText>PAGEREF _Toc519692782 \h</w:instrText>
            </w:r>
            <w:r>
              <w:rPr>
                <w:webHidden/>
              </w:rPr>
            </w:r>
            <w:r>
              <w:rPr>
                <w:webHidden/>
              </w:rPr>
              <w:fldChar w:fldCharType="separate"/>
            </w:r>
            <w:r>
              <w:rPr>
                <w:rStyle w:val="IndexLink"/>
              </w:rPr>
              <w:tab/>
              <w:t>2</w:t>
            </w:r>
            <w:r>
              <w:rPr>
                <w:webHidden/>
              </w:rPr>
              <w:fldChar w:fldCharType="end"/>
            </w:r>
          </w:hyperlink>
        </w:p>
        <w:p w14:paraId="30B37284" w14:textId="77777777" w:rsidR="00B3022F" w:rsidRDefault="00000000">
          <w:pPr>
            <w:pStyle w:val="TOC1"/>
            <w:tabs>
              <w:tab w:val="right" w:leader="dot" w:pos="9016"/>
            </w:tabs>
            <w:rPr>
              <w:rFonts w:asciiTheme="minorHAnsi" w:eastAsiaTheme="minorEastAsia" w:hAnsiTheme="minorHAnsi"/>
              <w:lang w:eastAsia="en-GB"/>
            </w:rPr>
          </w:pPr>
          <w:hyperlink w:anchor="_Toc519692783">
            <w:r>
              <w:rPr>
                <w:rStyle w:val="IndexLink"/>
                <w:webHidden/>
                <w:lang w:bidi="en-US"/>
              </w:rPr>
              <w:t>Hope into Action Complaints Notice</w:t>
            </w:r>
            <w:r>
              <w:rPr>
                <w:webHidden/>
              </w:rPr>
              <w:fldChar w:fldCharType="begin"/>
            </w:r>
            <w:r>
              <w:rPr>
                <w:webHidden/>
              </w:rPr>
              <w:instrText>PAGEREF _Toc519692783 \h</w:instrText>
            </w:r>
            <w:r>
              <w:rPr>
                <w:webHidden/>
              </w:rPr>
            </w:r>
            <w:r>
              <w:rPr>
                <w:webHidden/>
              </w:rPr>
              <w:fldChar w:fldCharType="separate"/>
            </w:r>
            <w:r>
              <w:rPr>
                <w:rStyle w:val="IndexLink"/>
              </w:rPr>
              <w:tab/>
              <w:t>0</w:t>
            </w:r>
            <w:r>
              <w:rPr>
                <w:webHidden/>
              </w:rPr>
              <w:fldChar w:fldCharType="end"/>
            </w:r>
          </w:hyperlink>
        </w:p>
        <w:p w14:paraId="6F3D02B9" w14:textId="77777777" w:rsidR="00B3022F" w:rsidRDefault="00000000">
          <w:pPr>
            <w:pStyle w:val="TOC1"/>
            <w:tabs>
              <w:tab w:val="right" w:leader="dot" w:pos="9016"/>
            </w:tabs>
            <w:rPr>
              <w:rFonts w:asciiTheme="minorHAnsi" w:eastAsiaTheme="minorEastAsia" w:hAnsiTheme="minorHAnsi"/>
              <w:lang w:eastAsia="en-GB"/>
            </w:rPr>
          </w:pPr>
          <w:hyperlink w:anchor="_Toc519692784">
            <w:r>
              <w:rPr>
                <w:rStyle w:val="IndexLink"/>
                <w:webHidden/>
                <w:lang w:bidi="en-US"/>
              </w:rPr>
              <w:t>How to complain</w:t>
            </w:r>
            <w:r>
              <w:rPr>
                <w:webHidden/>
              </w:rPr>
              <w:fldChar w:fldCharType="begin"/>
            </w:r>
            <w:r>
              <w:rPr>
                <w:webHidden/>
              </w:rPr>
              <w:instrText>PAGEREF _Toc519692784 \h</w:instrText>
            </w:r>
            <w:r>
              <w:rPr>
                <w:webHidden/>
              </w:rPr>
            </w:r>
            <w:r>
              <w:rPr>
                <w:webHidden/>
              </w:rPr>
              <w:fldChar w:fldCharType="separate"/>
            </w:r>
            <w:r>
              <w:rPr>
                <w:rStyle w:val="IndexLink"/>
              </w:rPr>
              <w:tab/>
              <w:t>0</w:t>
            </w:r>
            <w:r>
              <w:rPr>
                <w:webHidden/>
              </w:rPr>
              <w:fldChar w:fldCharType="end"/>
            </w:r>
          </w:hyperlink>
        </w:p>
        <w:p w14:paraId="129E6C12" w14:textId="77777777" w:rsidR="00B3022F" w:rsidRDefault="00000000">
          <w:pPr>
            <w:pStyle w:val="TOC1"/>
            <w:tabs>
              <w:tab w:val="right" w:leader="dot" w:pos="9016"/>
            </w:tabs>
            <w:rPr>
              <w:rFonts w:asciiTheme="minorHAnsi" w:eastAsiaTheme="minorEastAsia" w:hAnsiTheme="minorHAnsi"/>
              <w:lang w:eastAsia="en-GB"/>
            </w:rPr>
          </w:pPr>
          <w:hyperlink w:anchor="_Toc519692785">
            <w:r>
              <w:rPr>
                <w:rStyle w:val="IndexLink"/>
                <w:webHidden/>
                <w:lang w:bidi="en-US"/>
              </w:rPr>
              <w:t>Hope into Action Feedback and complaint Form</w:t>
            </w:r>
            <w:r>
              <w:rPr>
                <w:webHidden/>
              </w:rPr>
              <w:fldChar w:fldCharType="begin"/>
            </w:r>
            <w:r>
              <w:rPr>
                <w:webHidden/>
              </w:rPr>
              <w:instrText>PAGEREF _Toc519692785 \h</w:instrText>
            </w:r>
            <w:r>
              <w:rPr>
                <w:webHidden/>
              </w:rPr>
            </w:r>
            <w:r>
              <w:rPr>
                <w:webHidden/>
              </w:rPr>
              <w:fldChar w:fldCharType="separate"/>
            </w:r>
            <w:r>
              <w:rPr>
                <w:rStyle w:val="IndexLink"/>
              </w:rPr>
              <w:tab/>
              <w:t>2</w:t>
            </w:r>
            <w:r>
              <w:rPr>
                <w:webHidden/>
              </w:rPr>
              <w:fldChar w:fldCharType="end"/>
            </w:r>
          </w:hyperlink>
        </w:p>
        <w:p w14:paraId="62A4A190" w14:textId="77777777" w:rsidR="00B3022F" w:rsidRDefault="00000000">
          <w:pPr>
            <w:spacing w:after="0"/>
          </w:pPr>
          <w:r>
            <w:fldChar w:fldCharType="end"/>
          </w:r>
        </w:p>
      </w:sdtContent>
    </w:sdt>
    <w:p w14:paraId="60D705E6" w14:textId="77777777" w:rsidR="00B3022F" w:rsidRDefault="00000000">
      <w:pPr>
        <w:pStyle w:val="Heading1"/>
        <w:numPr>
          <w:ilvl w:val="0"/>
          <w:numId w:val="4"/>
        </w:numPr>
      </w:pPr>
      <w:bookmarkStart w:id="3" w:name="_Toc519692747"/>
      <w:r>
        <w:t>Introduction</w:t>
      </w:r>
      <w:bookmarkEnd w:id="3"/>
    </w:p>
    <w:p w14:paraId="340A3AAC" w14:textId="77777777" w:rsidR="00B3022F" w:rsidRDefault="00000000">
      <w:r>
        <w:t>Hope into Action (HIA) is committed to providing high quality services in an efficient, effective and economic way, and within approved budgets.</w:t>
      </w:r>
    </w:p>
    <w:p w14:paraId="0779A477" w14:textId="77777777" w:rsidR="00B3022F" w:rsidRDefault="00000000">
      <w:r>
        <w:t xml:space="preserve">Complaints are a valuable source of feedback, helping us understand how and why things go wrong and enabling us to prevent reoccurrence. Where mistakes have been made, Hope into Action will ensure that appropriate action is taken to rectify them.  </w:t>
      </w:r>
    </w:p>
    <w:p w14:paraId="60A723BF" w14:textId="77777777" w:rsidR="00B3022F" w:rsidRDefault="00000000">
      <w:pPr>
        <w:rPr>
          <w:rFonts w:cs="Arial"/>
          <w:szCs w:val="24"/>
        </w:rPr>
      </w:pPr>
      <w:r>
        <w:rPr>
          <w:rFonts w:cs="Arial"/>
          <w:szCs w:val="24"/>
        </w:rPr>
        <w:t xml:space="preserve">You have a responsibility to report things that you feel are not right, are illegal, or if anyone at work is neglecting their duties. </w:t>
      </w:r>
    </w:p>
    <w:p w14:paraId="07135146" w14:textId="77777777" w:rsidR="00B3022F" w:rsidRDefault="00000000">
      <w:pPr>
        <w:rPr>
          <w:rFonts w:cs="Arial"/>
          <w:szCs w:val="24"/>
        </w:rPr>
      </w:pPr>
      <w:r>
        <w:rPr>
          <w:rFonts w:cs="Arial"/>
          <w:szCs w:val="24"/>
        </w:rPr>
        <w:t xml:space="preserve">Staff are always and rightly, going to be worried about repercussions of reporting abuse or poor practice. It can be difficult to be the person that stands up and name someone responsible for poor practice, but Hope into Action promotes a culture which values good practice and encourages openness. </w:t>
      </w:r>
    </w:p>
    <w:p w14:paraId="0B2199B7" w14:textId="77777777" w:rsidR="00B3022F" w:rsidRDefault="00000000">
      <w:pPr>
        <w:pStyle w:val="Heading2"/>
        <w:numPr>
          <w:ilvl w:val="1"/>
          <w:numId w:val="4"/>
        </w:numPr>
        <w:ind w:left="317" w:hanging="147"/>
      </w:pPr>
      <w:bookmarkStart w:id="4" w:name="_Toc519692748"/>
      <w:r>
        <w:t>Other policies</w:t>
      </w:r>
      <w:bookmarkEnd w:id="4"/>
    </w:p>
    <w:p w14:paraId="2312A633" w14:textId="77777777" w:rsidR="00B3022F" w:rsidRDefault="00000000">
      <w:pPr>
        <w:rPr>
          <w:lang w:val="en-US" w:bidi="en-US"/>
        </w:rPr>
      </w:pPr>
      <w:r>
        <w:rPr>
          <w:lang w:val="en-US" w:bidi="en-US"/>
        </w:rPr>
        <w:t>This document should be read in conjunction with:</w:t>
      </w:r>
    </w:p>
    <w:p w14:paraId="1D7EA628" w14:textId="77777777" w:rsidR="00B3022F" w:rsidRDefault="00000000">
      <w:pPr>
        <w:pStyle w:val="ListParagraph"/>
        <w:numPr>
          <w:ilvl w:val="0"/>
          <w:numId w:val="7"/>
        </w:numPr>
        <w:rPr>
          <w:lang w:val="en-US" w:bidi="en-US"/>
        </w:rPr>
      </w:pPr>
      <w:r>
        <w:rPr>
          <w:lang w:val="en-US" w:bidi="en-US"/>
        </w:rPr>
        <w:t>Grievance section of staff handbook</w:t>
      </w:r>
    </w:p>
    <w:p w14:paraId="1EB905C7" w14:textId="77777777" w:rsidR="00B3022F" w:rsidRDefault="00000000">
      <w:pPr>
        <w:pStyle w:val="ListParagraph"/>
        <w:numPr>
          <w:ilvl w:val="0"/>
          <w:numId w:val="7"/>
        </w:numPr>
        <w:rPr>
          <w:lang w:val="en-US" w:bidi="en-US"/>
        </w:rPr>
      </w:pPr>
      <w:r>
        <w:rPr>
          <w:lang w:val="en-US" w:bidi="en-US"/>
        </w:rPr>
        <w:t>Whistleblowing policy</w:t>
      </w:r>
    </w:p>
    <w:p w14:paraId="3B1F7471" w14:textId="77777777" w:rsidR="00B3022F" w:rsidRDefault="00B3022F"/>
    <w:p w14:paraId="40C2E207" w14:textId="77777777" w:rsidR="00B3022F" w:rsidRDefault="00000000">
      <w:pPr>
        <w:pStyle w:val="Heading1"/>
        <w:numPr>
          <w:ilvl w:val="0"/>
          <w:numId w:val="4"/>
        </w:numPr>
      </w:pPr>
      <w:bookmarkStart w:id="5" w:name="_Toc519692749"/>
      <w:r>
        <w:t>Policy objectives</w:t>
      </w:r>
      <w:bookmarkEnd w:id="5"/>
    </w:p>
    <w:p w14:paraId="0F65EB41" w14:textId="77777777" w:rsidR="00B3022F" w:rsidRDefault="00000000">
      <w:r>
        <w:t>The objectives of the Complaints Policy are to:</w:t>
      </w:r>
    </w:p>
    <w:p w14:paraId="53FEE5BE" w14:textId="77777777" w:rsidR="00B3022F" w:rsidRDefault="00000000">
      <w:pPr>
        <w:pStyle w:val="ListParagraph"/>
        <w:numPr>
          <w:ilvl w:val="0"/>
          <w:numId w:val="8"/>
        </w:numPr>
      </w:pPr>
      <w:r>
        <w:t>resolve complaints at the first point of contact wherever possible, without recourse to the formal procedures;</w:t>
      </w:r>
    </w:p>
    <w:p w14:paraId="74C08EA6" w14:textId="77777777" w:rsidR="00B3022F" w:rsidRDefault="00000000">
      <w:pPr>
        <w:pStyle w:val="ListParagraph"/>
        <w:numPr>
          <w:ilvl w:val="0"/>
          <w:numId w:val="8"/>
        </w:numPr>
      </w:pPr>
      <w:r>
        <w:t>make it easy to complain and to ensure that all those we work with know how to do so;</w:t>
      </w:r>
    </w:p>
    <w:p w14:paraId="1A2D7456" w14:textId="77777777" w:rsidR="00B3022F" w:rsidRDefault="00000000">
      <w:pPr>
        <w:pStyle w:val="ListParagraph"/>
        <w:numPr>
          <w:ilvl w:val="0"/>
          <w:numId w:val="8"/>
        </w:numPr>
      </w:pPr>
      <w:r>
        <w:t>ensure that the complainant (or the person acting on their behalf) has prompt and regular feedback on the progress of the complaint;</w:t>
      </w:r>
    </w:p>
    <w:p w14:paraId="5CD4CECC" w14:textId="77777777" w:rsidR="00B3022F" w:rsidRDefault="00000000">
      <w:pPr>
        <w:pStyle w:val="ListParagraph"/>
        <w:numPr>
          <w:ilvl w:val="0"/>
          <w:numId w:val="8"/>
        </w:numPr>
      </w:pPr>
      <w:r>
        <w:t>ensure that the complainant is dealt with confidentially, effectively and fairly.</w:t>
      </w:r>
    </w:p>
    <w:p w14:paraId="6B0E53DB" w14:textId="77777777" w:rsidR="00B3022F" w:rsidRDefault="00000000">
      <w:pPr>
        <w:pStyle w:val="ListParagraph"/>
        <w:numPr>
          <w:ilvl w:val="0"/>
          <w:numId w:val="8"/>
        </w:numPr>
      </w:pPr>
      <w:r>
        <w:t>record all complaints, identify any negative trends in service delivery and take action to maintain and improve service quality and effectiveness,</w:t>
      </w:r>
    </w:p>
    <w:p w14:paraId="1FB3DA0B" w14:textId="77777777" w:rsidR="00B3022F" w:rsidRDefault="00000000">
      <w:pPr>
        <w:pStyle w:val="ListParagraph"/>
        <w:numPr>
          <w:ilvl w:val="0"/>
          <w:numId w:val="8"/>
        </w:numPr>
      </w:pPr>
      <w:r>
        <w:t>deal effectively with vexatious or unreasonable complaints.</w:t>
      </w:r>
    </w:p>
    <w:p w14:paraId="51C0979C" w14:textId="77777777" w:rsidR="00B3022F" w:rsidRDefault="00000000">
      <w:pPr>
        <w:pStyle w:val="ListParagraph"/>
        <w:numPr>
          <w:ilvl w:val="0"/>
          <w:numId w:val="8"/>
        </w:numPr>
      </w:pPr>
      <w:r>
        <w:t xml:space="preserve">Ensure we are accessible to our </w:t>
      </w:r>
      <w:proofErr w:type="spellStart"/>
      <w:r>
        <w:t>licencees</w:t>
      </w:r>
      <w:proofErr w:type="spellEnd"/>
      <w:r>
        <w:t xml:space="preserve"> and to reduce the risk of un-reported safeguarding issues. </w:t>
      </w:r>
    </w:p>
    <w:p w14:paraId="64851DAD" w14:textId="77777777" w:rsidR="00B3022F" w:rsidRDefault="00000000">
      <w:pPr>
        <w:pStyle w:val="Heading1"/>
        <w:numPr>
          <w:ilvl w:val="0"/>
          <w:numId w:val="4"/>
        </w:numPr>
      </w:pPr>
      <w:bookmarkStart w:id="6" w:name="_Toc519692750"/>
      <w:r>
        <w:lastRenderedPageBreak/>
        <w:t>Procedures</w:t>
      </w:r>
      <w:bookmarkEnd w:id="6"/>
    </w:p>
    <w:p w14:paraId="61D0662A" w14:textId="77777777" w:rsidR="00B3022F" w:rsidRDefault="00000000">
      <w:pPr>
        <w:pStyle w:val="Heading2"/>
        <w:numPr>
          <w:ilvl w:val="1"/>
          <w:numId w:val="4"/>
        </w:numPr>
        <w:ind w:left="317" w:hanging="147"/>
      </w:pPr>
      <w:bookmarkStart w:id="7" w:name="_Toc519692751"/>
      <w:r>
        <w:t>Definitions</w:t>
      </w:r>
      <w:bookmarkEnd w:id="7"/>
    </w:p>
    <w:p w14:paraId="12EC3DD1" w14:textId="77777777" w:rsidR="00B3022F" w:rsidRDefault="00000000">
      <w:pPr>
        <w:rPr>
          <w:rFonts w:ascii="Helvetica" w:hAnsi="Helvetica" w:cs="Helvetica"/>
          <w:sz w:val="24"/>
          <w:szCs w:val="24"/>
        </w:rPr>
      </w:pPr>
      <w:r>
        <w:t xml:space="preserve">A complaint is any expression of dissatisfaction about the standard of service, action or inaction by Hope into Action, its employees, board members, contractors, partners or </w:t>
      </w:r>
      <w:proofErr w:type="spellStart"/>
      <w:r>
        <w:t>licencees</w:t>
      </w:r>
      <w:proofErr w:type="spellEnd"/>
      <w:r>
        <w:t>.  Examples could include:</w:t>
      </w:r>
    </w:p>
    <w:p w14:paraId="0C0C2544" w14:textId="77777777" w:rsidR="00B3022F" w:rsidRDefault="00000000">
      <w:pPr>
        <w:pStyle w:val="ListParagraph"/>
        <w:numPr>
          <w:ilvl w:val="0"/>
          <w:numId w:val="3"/>
        </w:numPr>
        <w:ind w:firstLine="0"/>
      </w:pPr>
      <w:r>
        <w:t>failure to carry out landlord responsibilities;</w:t>
      </w:r>
    </w:p>
    <w:p w14:paraId="48FE46DE" w14:textId="77777777" w:rsidR="00B3022F" w:rsidRDefault="00000000">
      <w:pPr>
        <w:pStyle w:val="ListParagraph"/>
        <w:numPr>
          <w:ilvl w:val="0"/>
          <w:numId w:val="3"/>
        </w:numPr>
        <w:ind w:firstLine="0"/>
      </w:pPr>
      <w:r>
        <w:t>failure to achieve our standards of service;</w:t>
      </w:r>
    </w:p>
    <w:p w14:paraId="5DF19015" w14:textId="77777777" w:rsidR="00B3022F" w:rsidRDefault="00000000">
      <w:pPr>
        <w:pStyle w:val="ListParagraph"/>
        <w:numPr>
          <w:ilvl w:val="0"/>
          <w:numId w:val="3"/>
        </w:numPr>
        <w:ind w:firstLine="0"/>
      </w:pPr>
      <w:r>
        <w:t>complaints about the way our policies work;</w:t>
      </w:r>
    </w:p>
    <w:p w14:paraId="173162E1" w14:textId="77777777" w:rsidR="00B3022F" w:rsidRDefault="00000000">
      <w:pPr>
        <w:pStyle w:val="ListParagraph"/>
        <w:numPr>
          <w:ilvl w:val="0"/>
          <w:numId w:val="3"/>
        </w:numPr>
        <w:ind w:firstLine="0"/>
        <w:rPr>
          <w:sz w:val="24"/>
          <w:szCs w:val="24"/>
        </w:rPr>
      </w:pPr>
      <w:r>
        <w:t>acting unfairly, with bias or discrimination;</w:t>
      </w:r>
    </w:p>
    <w:p w14:paraId="5CAAFEC5" w14:textId="77777777" w:rsidR="00B3022F" w:rsidRDefault="00000000">
      <w:pPr>
        <w:pStyle w:val="ListParagraph"/>
        <w:numPr>
          <w:ilvl w:val="0"/>
          <w:numId w:val="3"/>
        </w:numPr>
        <w:ind w:firstLine="0"/>
      </w:pPr>
      <w:r>
        <w:t>complaints about the attitudes of our staff, contractors or others working on our behalf.</w:t>
      </w:r>
    </w:p>
    <w:p w14:paraId="26FCABC7" w14:textId="77777777" w:rsidR="00B3022F" w:rsidRDefault="00000000">
      <w:pPr>
        <w:pStyle w:val="Heading3"/>
        <w:numPr>
          <w:ilvl w:val="2"/>
          <w:numId w:val="4"/>
        </w:numPr>
        <w:ind w:left="340" w:firstLine="284"/>
      </w:pPr>
      <w:bookmarkStart w:id="8" w:name="_Toc519692752"/>
      <w:r>
        <w:t>Formal and informal complaints</w:t>
      </w:r>
      <w:bookmarkEnd w:id="8"/>
    </w:p>
    <w:p w14:paraId="4656AD76" w14:textId="77777777" w:rsidR="00B3022F" w:rsidRDefault="00000000">
      <w:pPr>
        <w:pStyle w:val="NoSpacing"/>
        <w:rPr>
          <w:rFonts w:ascii="Verdana" w:hAnsi="Verdana"/>
          <w:lang w:val="en-GB" w:bidi="ar-SA"/>
        </w:rPr>
      </w:pPr>
      <w:r>
        <w:t xml:space="preserve"> </w:t>
      </w:r>
      <w:r>
        <w:rPr>
          <w:rFonts w:ascii="Verdana" w:hAnsi="Verdana"/>
          <w:lang w:val="en-GB" w:bidi="ar-SA"/>
        </w:rPr>
        <w:t>All complaints are usually dealt with at the first point of contact with a member of staff (usually the person handling the enquiry), and the aim is to resolve the issue ‘there and then’. If it cannot be resolved at that point of contact then the complaint will need to be escalated to the formal process. Staff should offer help for complaints to be made or support complainants to get advice from CAB.</w:t>
      </w:r>
    </w:p>
    <w:p w14:paraId="06495C3E" w14:textId="77777777" w:rsidR="00B3022F" w:rsidRDefault="00B3022F">
      <w:pPr>
        <w:spacing w:after="0"/>
        <w:rPr>
          <w:rFonts w:cs="Helvetica"/>
        </w:rPr>
      </w:pPr>
    </w:p>
    <w:p w14:paraId="476457DE" w14:textId="77777777" w:rsidR="00B3022F" w:rsidRDefault="00000000">
      <w:r>
        <w:t xml:space="preserve">Formal complaints may arise if the informal complaint process is not resolved satisfactorily, or if the complainant wishes to formally complain about a matter. In such cases the staged procedure will be followed. </w:t>
      </w:r>
    </w:p>
    <w:p w14:paraId="6F8BB2F7" w14:textId="77777777" w:rsidR="00B3022F" w:rsidRDefault="00000000">
      <w:pPr>
        <w:rPr>
          <w:rFonts w:ascii="Helvetica" w:hAnsi="Helvetica"/>
          <w:sz w:val="24"/>
          <w:szCs w:val="24"/>
        </w:rPr>
      </w:pPr>
      <w:r>
        <w:t>All formal and informal complaints will be recorded to identify trends and make improvements to service delivery.</w:t>
      </w:r>
    </w:p>
    <w:p w14:paraId="5D5DAD55" w14:textId="77777777" w:rsidR="00B3022F" w:rsidRDefault="00000000">
      <w:pPr>
        <w:pStyle w:val="Heading3"/>
        <w:numPr>
          <w:ilvl w:val="2"/>
          <w:numId w:val="4"/>
        </w:numPr>
        <w:ind w:left="340" w:firstLine="284"/>
      </w:pPr>
      <w:bookmarkStart w:id="9" w:name="_Toc519692753"/>
      <w:r>
        <w:t>Complaints which fall outside the scope of this policy</w:t>
      </w:r>
      <w:bookmarkEnd w:id="9"/>
    </w:p>
    <w:p w14:paraId="6DCF7C9A" w14:textId="77777777" w:rsidR="00B3022F" w:rsidRDefault="00000000">
      <w:pPr>
        <w:spacing w:after="0"/>
        <w:rPr>
          <w:rFonts w:ascii="Helvetica" w:hAnsi="Helvetica" w:cs="Helvetica"/>
        </w:rPr>
      </w:pPr>
      <w:r>
        <w:rPr>
          <w:rFonts w:ascii="Helvetica" w:hAnsi="Helvetica" w:cs="Helvetica"/>
        </w:rPr>
        <w:t xml:space="preserve">Complaints falling outside of this policy are: </w:t>
      </w:r>
    </w:p>
    <w:p w14:paraId="4BEC2145" w14:textId="77777777" w:rsidR="00B3022F" w:rsidRDefault="00000000">
      <w:pPr>
        <w:pStyle w:val="ListParagraph"/>
        <w:numPr>
          <w:ilvl w:val="0"/>
          <w:numId w:val="3"/>
        </w:numPr>
        <w:ind w:firstLine="0"/>
      </w:pPr>
      <w:r>
        <w:t>complaints about issues that are subject to on-going legal proceedings by or against Hope into Action are outside the scope of this policy. Hope into Action may suspend the complaints procedure in the event of legal action being threatened or initiated, pending legal advice;</w:t>
      </w:r>
    </w:p>
    <w:p w14:paraId="3CC541B0" w14:textId="77777777" w:rsidR="00B3022F" w:rsidRDefault="00000000">
      <w:pPr>
        <w:pStyle w:val="ListParagraph"/>
        <w:numPr>
          <w:ilvl w:val="0"/>
          <w:numId w:val="3"/>
        </w:numPr>
        <w:ind w:firstLine="0"/>
      </w:pPr>
      <w:r>
        <w:t>complaints by members of staff, which should be dealt with under the Grievance Procedure as outlined in the Staff Handbook;</w:t>
      </w:r>
    </w:p>
    <w:p w14:paraId="7675CCCF" w14:textId="77777777" w:rsidR="00B3022F" w:rsidRDefault="00000000">
      <w:pPr>
        <w:pStyle w:val="ListParagraph"/>
        <w:numPr>
          <w:ilvl w:val="0"/>
          <w:numId w:val="3"/>
        </w:numPr>
        <w:ind w:firstLine="0"/>
      </w:pPr>
      <w:r>
        <w:t>housing benefit assessments or payments: these are the responsibility of the local authority;</w:t>
      </w:r>
    </w:p>
    <w:p w14:paraId="203F132B" w14:textId="77777777" w:rsidR="00B3022F" w:rsidRDefault="00000000">
      <w:pPr>
        <w:pStyle w:val="ListParagraph"/>
        <w:numPr>
          <w:ilvl w:val="0"/>
          <w:numId w:val="3"/>
        </w:numPr>
        <w:ind w:firstLine="0"/>
        <w:rPr>
          <w:rFonts w:ascii="Helvetica" w:hAnsi="Helvetica" w:cs="Helvetica"/>
        </w:rPr>
      </w:pPr>
      <w:r>
        <w:t>insurance claims, which shall be referred immediately to Hope into Action insurers.</w:t>
      </w:r>
    </w:p>
    <w:p w14:paraId="2ECF16BD" w14:textId="77777777" w:rsidR="00B3022F" w:rsidRDefault="00000000">
      <w:pPr>
        <w:pStyle w:val="ListParagraph"/>
        <w:numPr>
          <w:ilvl w:val="0"/>
          <w:numId w:val="3"/>
        </w:numPr>
        <w:ind w:firstLine="0"/>
        <w:rPr>
          <w:rFonts w:ascii="Helvetica" w:hAnsi="Helvetica" w:cs="Helvetica"/>
        </w:rPr>
      </w:pPr>
      <w:r>
        <w:rPr>
          <w:rFonts w:ascii="Helvetica" w:hAnsi="Helvetica" w:cs="Helvetica"/>
        </w:rPr>
        <w:t xml:space="preserve">Whistleblowing. This can be found in the whistle-blowing policy. </w:t>
      </w:r>
    </w:p>
    <w:p w14:paraId="59A81A63" w14:textId="77777777" w:rsidR="00B3022F" w:rsidRDefault="00000000">
      <w:pPr>
        <w:pStyle w:val="Heading3"/>
        <w:numPr>
          <w:ilvl w:val="2"/>
          <w:numId w:val="4"/>
        </w:numPr>
        <w:ind w:left="340" w:firstLine="284"/>
      </w:pPr>
      <w:bookmarkStart w:id="10" w:name="_Toc519692754"/>
      <w:r>
        <w:t>Complaints about Board Members</w:t>
      </w:r>
      <w:bookmarkEnd w:id="10"/>
      <w:r>
        <w:t xml:space="preserve"> </w:t>
      </w:r>
    </w:p>
    <w:p w14:paraId="21093DFB" w14:textId="77777777" w:rsidR="00B3022F" w:rsidRDefault="00000000">
      <w:pPr>
        <w:spacing w:after="0"/>
      </w:pPr>
      <w:r>
        <w:t>Where serious complaints are received about the impropriety of Board Members</w:t>
      </w:r>
    </w:p>
    <w:p w14:paraId="7A9B7CE1" w14:textId="77777777" w:rsidR="00B3022F" w:rsidRDefault="00000000">
      <w:pPr>
        <w:spacing w:after="0"/>
      </w:pPr>
      <w:r>
        <w:t>or members of staff, such issues may be dealt with separately under Governance or Human Resources procedures, and may also be referred to regulatory bodies or other appropriate organisations if appropriate.</w:t>
      </w:r>
    </w:p>
    <w:p w14:paraId="3A12B482" w14:textId="77777777" w:rsidR="00B3022F" w:rsidRDefault="00B3022F">
      <w:pPr>
        <w:spacing w:after="0"/>
      </w:pPr>
    </w:p>
    <w:p w14:paraId="7AA3A0EF" w14:textId="77777777" w:rsidR="00B3022F" w:rsidRDefault="00000000">
      <w:pPr>
        <w:pStyle w:val="Heading3"/>
        <w:numPr>
          <w:ilvl w:val="2"/>
          <w:numId w:val="4"/>
        </w:numPr>
        <w:ind w:left="340" w:firstLine="284"/>
      </w:pPr>
      <w:bookmarkStart w:id="11" w:name="_Toc519692755"/>
      <w:r>
        <w:lastRenderedPageBreak/>
        <w:t>Complaints about senior staff or volunteer</w:t>
      </w:r>
      <w:bookmarkEnd w:id="11"/>
    </w:p>
    <w:p w14:paraId="7261FC7D" w14:textId="77777777" w:rsidR="00B3022F" w:rsidRDefault="00000000">
      <w:pPr>
        <w:rPr>
          <w:lang w:val="en-US" w:bidi="en-US"/>
        </w:rPr>
      </w:pPr>
      <w:r>
        <w:rPr>
          <w:lang w:val="en-US" w:bidi="en-US"/>
        </w:rPr>
        <w:t xml:space="preserve">A senior staff member is considered someone who is working at coordinator level or someone who has worked for the organization for 3 years or more or anyone else for whom the Executive Director or Board members deem have a close relationship with to the point of significantly under-mining objectivity. </w:t>
      </w:r>
    </w:p>
    <w:p w14:paraId="3420376E" w14:textId="77777777" w:rsidR="00B3022F" w:rsidRDefault="00000000">
      <w:pPr>
        <w:rPr>
          <w:lang w:val="en-US" w:bidi="en-US"/>
        </w:rPr>
      </w:pPr>
      <w:r>
        <w:rPr>
          <w:lang w:val="en-US" w:bidi="en-US"/>
        </w:rPr>
        <w:t>In the event of a complaint about a senior member of the staff. The board will appoint an independent HR firm to investigate the complaint. This will remove bias and ensure a rigorous, objective process.</w:t>
      </w:r>
    </w:p>
    <w:p w14:paraId="52FB3FB7" w14:textId="77777777" w:rsidR="00B3022F" w:rsidRDefault="00000000">
      <w:pPr>
        <w:pStyle w:val="Heading3"/>
        <w:numPr>
          <w:ilvl w:val="2"/>
          <w:numId w:val="4"/>
        </w:numPr>
        <w:ind w:left="340" w:firstLine="284"/>
      </w:pPr>
      <w:bookmarkStart w:id="12" w:name="_Toc519692756"/>
      <w:r>
        <w:t>Complaints about staff or volunteers</w:t>
      </w:r>
      <w:bookmarkEnd w:id="12"/>
    </w:p>
    <w:p w14:paraId="0BC837A2" w14:textId="77777777" w:rsidR="00B3022F" w:rsidRDefault="00000000">
      <w:pPr>
        <w:rPr>
          <w:lang w:val="en-US" w:bidi="en-US"/>
        </w:rPr>
      </w:pPr>
      <w:r>
        <w:rPr>
          <w:lang w:val="en-US" w:bidi="en-US"/>
        </w:rPr>
        <w:t xml:space="preserve">Staff not considered senior will be investigated by a member of the Executive team. </w:t>
      </w:r>
    </w:p>
    <w:p w14:paraId="1B0B07C3" w14:textId="77777777" w:rsidR="00B3022F" w:rsidRDefault="00000000">
      <w:pPr>
        <w:pStyle w:val="Heading3"/>
        <w:numPr>
          <w:ilvl w:val="2"/>
          <w:numId w:val="4"/>
        </w:numPr>
        <w:ind w:left="340" w:firstLine="284"/>
      </w:pPr>
      <w:bookmarkStart w:id="13" w:name="_Toc519692757"/>
      <w:r>
        <w:t>Complaints about franchise partners</w:t>
      </w:r>
      <w:bookmarkEnd w:id="13"/>
    </w:p>
    <w:p w14:paraId="11358960" w14:textId="77777777" w:rsidR="00B3022F" w:rsidRDefault="00000000">
      <w:pPr>
        <w:rPr>
          <w:lang w:val="en-US" w:bidi="en-US"/>
        </w:rPr>
      </w:pPr>
      <w:r>
        <w:rPr>
          <w:lang w:val="en-US" w:bidi="en-US"/>
        </w:rPr>
        <w:t xml:space="preserve">A complaint to one Hope into Action partner anywhere is a risk to the reputation of Hope into Action everywhere. </w:t>
      </w:r>
    </w:p>
    <w:p w14:paraId="4DE3F0EE" w14:textId="77777777" w:rsidR="00B3022F" w:rsidRDefault="00000000">
      <w:pPr>
        <w:rPr>
          <w:lang w:val="en-US" w:bidi="en-US"/>
        </w:rPr>
      </w:pPr>
      <w:r>
        <w:rPr>
          <w:lang w:val="en-US" w:bidi="en-US"/>
        </w:rPr>
        <w:t xml:space="preserve">Hope into Action have oversight of the complaints across the network. This will help us </w:t>
      </w:r>
      <w:proofErr w:type="spellStart"/>
      <w:r>
        <w:rPr>
          <w:lang w:val="en-US" w:bidi="en-US"/>
        </w:rPr>
        <w:t>analyse</w:t>
      </w:r>
      <w:proofErr w:type="spellEnd"/>
      <w:r>
        <w:rPr>
          <w:lang w:val="en-US" w:bidi="en-US"/>
        </w:rPr>
        <w:t xml:space="preserve"> trends, support partners through difficult processes and situations and alert us to poor practice. </w:t>
      </w:r>
    </w:p>
    <w:p w14:paraId="3C9EB81F" w14:textId="77777777" w:rsidR="00B3022F" w:rsidRDefault="00000000">
      <w:pPr>
        <w:rPr>
          <w:lang w:val="en-US" w:bidi="en-US"/>
        </w:rPr>
      </w:pPr>
      <w:r>
        <w:rPr>
          <w:lang w:val="en-US" w:bidi="en-US"/>
        </w:rPr>
        <w:t xml:space="preserve">Complaints monitoring will form part of HIA quality assurance monitoring visits and reporting will be required on an annual basis to HIA support </w:t>
      </w:r>
      <w:proofErr w:type="spellStart"/>
      <w:r>
        <w:rPr>
          <w:lang w:val="en-US" w:bidi="en-US"/>
        </w:rPr>
        <w:t>centre</w:t>
      </w:r>
      <w:proofErr w:type="spellEnd"/>
      <w:r>
        <w:rPr>
          <w:lang w:val="en-US" w:bidi="en-US"/>
        </w:rPr>
        <w:t xml:space="preserve">. In the event of a particularly difficult, vexatious, risky complaint or when a complaint reaches </w:t>
      </w:r>
      <w:hyperlink w:anchor="_The_staged_procedure">
        <w:r>
          <w:rPr>
            <w:rStyle w:val="InternetLink"/>
            <w:lang w:val="en-US" w:bidi="en-US"/>
          </w:rPr>
          <w:t>level 3 in section 3.8</w:t>
        </w:r>
      </w:hyperlink>
      <w:r>
        <w:rPr>
          <w:lang w:val="en-US" w:bidi="en-US"/>
        </w:rPr>
        <w:t xml:space="preserve"> HIA should be informed at the time to offer support and help prepare for or mitigate the risks. </w:t>
      </w:r>
    </w:p>
    <w:p w14:paraId="300A590D" w14:textId="77777777" w:rsidR="00B3022F" w:rsidRDefault="00000000">
      <w:pPr>
        <w:rPr>
          <w:lang w:val="en-US" w:bidi="en-US"/>
        </w:rPr>
      </w:pPr>
      <w:r>
        <w:rPr>
          <w:lang w:val="en-US" w:bidi="en-US"/>
        </w:rPr>
        <w:t xml:space="preserve">On an </w:t>
      </w:r>
      <w:proofErr w:type="gramStart"/>
      <w:r>
        <w:rPr>
          <w:lang w:val="en-US" w:bidi="en-US"/>
        </w:rPr>
        <w:t>annual basis franchisees</w:t>
      </w:r>
      <w:proofErr w:type="gramEnd"/>
      <w:r>
        <w:rPr>
          <w:lang w:val="en-US" w:bidi="en-US"/>
        </w:rPr>
        <w:t xml:space="preserve"> will be required to send in the complaints, written up. This will then be securely and confidentially filed by HIA in line with the data retention policy. This will mean records are kept in the event of a complaint re-surfacing later. </w:t>
      </w:r>
    </w:p>
    <w:p w14:paraId="18070EC2" w14:textId="77777777" w:rsidR="00B3022F" w:rsidRDefault="00000000">
      <w:pPr>
        <w:rPr>
          <w:lang w:val="en-US" w:bidi="en-US"/>
        </w:rPr>
      </w:pPr>
      <w:r>
        <w:rPr>
          <w:lang w:val="en-US" w:bidi="en-US"/>
        </w:rPr>
        <w:t xml:space="preserve">Tenants </w:t>
      </w:r>
      <w:r>
        <w:rPr>
          <w:lang w:val="en-US" w:eastAsia="en-GB" w:bidi="en-US"/>
        </w:rPr>
        <w:t xml:space="preserve">(‘tenants’ are the occupiers and includes ‘licensees’ where applicable) </w:t>
      </w:r>
      <w:r>
        <w:rPr>
          <w:lang w:val="en-US" w:bidi="en-US"/>
        </w:rPr>
        <w:t xml:space="preserve">of franchise partners cannot appeal to us but we must be made aware at the time, as stated above, of any complaint which reaches level 3 or is particularly risky or vexatious. </w:t>
      </w:r>
    </w:p>
    <w:p w14:paraId="61CDE372" w14:textId="77777777" w:rsidR="00B3022F" w:rsidRDefault="00B3022F">
      <w:pPr>
        <w:rPr>
          <w:lang w:val="en-US" w:bidi="en-US"/>
        </w:rPr>
      </w:pPr>
    </w:p>
    <w:p w14:paraId="329B6462" w14:textId="77777777" w:rsidR="00B3022F" w:rsidRDefault="00000000">
      <w:pPr>
        <w:pStyle w:val="Heading3"/>
        <w:numPr>
          <w:ilvl w:val="2"/>
          <w:numId w:val="4"/>
        </w:numPr>
        <w:ind w:left="340" w:firstLine="284"/>
      </w:pPr>
      <w:bookmarkStart w:id="14" w:name="_Toc519692758"/>
      <w:r>
        <w:t xml:space="preserve">Complaints from </w:t>
      </w:r>
      <w:proofErr w:type="spellStart"/>
      <w:r>
        <w:t>neighbours</w:t>
      </w:r>
      <w:bookmarkEnd w:id="14"/>
      <w:proofErr w:type="spellEnd"/>
      <w:r>
        <w:t xml:space="preserve"> </w:t>
      </w:r>
    </w:p>
    <w:p w14:paraId="0E66C086" w14:textId="77777777" w:rsidR="00B3022F" w:rsidRDefault="00000000">
      <w:pPr>
        <w:rPr>
          <w:color w:val="0563C1" w:themeColor="hyperlink"/>
          <w:u w:val="single"/>
        </w:rPr>
      </w:pPr>
      <w:r>
        <w:t xml:space="preserve">When a neighbour complains about recurring antisocial behaviour, Hope into Action will provide an incident record book (refer to </w:t>
      </w:r>
      <w:hyperlink w:anchor="_Annex_1_Anti-Social">
        <w:r>
          <w:rPr>
            <w:rStyle w:val="InternetLink"/>
          </w:rPr>
          <w:t>appendix 1</w:t>
        </w:r>
      </w:hyperlink>
      <w:r>
        <w:rPr>
          <w:rStyle w:val="InternetLink"/>
        </w:rPr>
        <w:t>)</w:t>
      </w:r>
    </w:p>
    <w:p w14:paraId="16F47BA5" w14:textId="77777777" w:rsidR="00B3022F" w:rsidRDefault="00000000">
      <w:pPr>
        <w:pStyle w:val="Heading3"/>
        <w:numPr>
          <w:ilvl w:val="2"/>
          <w:numId w:val="4"/>
        </w:numPr>
        <w:ind w:left="340" w:firstLine="284"/>
      </w:pPr>
      <w:bookmarkStart w:id="15" w:name="_Toc519692759"/>
      <w:r>
        <w:t>Complaints from staff</w:t>
      </w:r>
      <w:bookmarkEnd w:id="15"/>
      <w:r>
        <w:t xml:space="preserve"> </w:t>
      </w:r>
    </w:p>
    <w:p w14:paraId="3C382DCD" w14:textId="77777777" w:rsidR="00B3022F" w:rsidRDefault="00000000">
      <w:pPr>
        <w:rPr>
          <w:lang w:val="en-US" w:bidi="en-US"/>
        </w:rPr>
      </w:pPr>
      <w:r>
        <w:rPr>
          <w:lang w:val="en-US" w:bidi="en-US"/>
        </w:rPr>
        <w:t>This is covered in the staff handbook.</w:t>
      </w:r>
    </w:p>
    <w:p w14:paraId="5241E88A" w14:textId="77777777" w:rsidR="00B3022F" w:rsidRDefault="00000000">
      <w:pPr>
        <w:pStyle w:val="Heading3"/>
        <w:numPr>
          <w:ilvl w:val="2"/>
          <w:numId w:val="4"/>
        </w:numPr>
        <w:ind w:left="340" w:firstLine="284"/>
      </w:pPr>
      <w:bookmarkStart w:id="16" w:name="_Toc519692760"/>
      <w:r>
        <w:t>Complaints from churches</w:t>
      </w:r>
      <w:bookmarkEnd w:id="16"/>
    </w:p>
    <w:p w14:paraId="4582D285" w14:textId="77777777" w:rsidR="00B3022F" w:rsidRDefault="00000000">
      <w:pPr>
        <w:rPr>
          <w:lang w:val="en-US" w:bidi="en-US"/>
        </w:rPr>
      </w:pPr>
      <w:r>
        <w:rPr>
          <w:lang w:val="en-US" w:bidi="en-US"/>
        </w:rPr>
        <w:t xml:space="preserve">A church wishing to complain to Hope into Action should do so via e-mail, setting out their complaint clearly and concisely. </w:t>
      </w:r>
    </w:p>
    <w:p w14:paraId="46D310BB" w14:textId="77777777" w:rsidR="00B3022F" w:rsidRDefault="00000000">
      <w:pPr>
        <w:pStyle w:val="Heading3"/>
        <w:numPr>
          <w:ilvl w:val="2"/>
          <w:numId w:val="4"/>
        </w:numPr>
        <w:ind w:left="340" w:firstLine="284"/>
      </w:pPr>
      <w:bookmarkStart w:id="17" w:name="_Toc519692761"/>
      <w:r>
        <w:lastRenderedPageBreak/>
        <w:t>Unreasonable, persistent and vexatious complaints</w:t>
      </w:r>
      <w:bookmarkEnd w:id="17"/>
    </w:p>
    <w:p w14:paraId="2A35BCA9" w14:textId="77777777" w:rsidR="00B3022F" w:rsidRDefault="00000000">
      <w:r>
        <w:t>Examples of complaint which Hope into Action would consider unreasonable, persistent or vexatious could include those in which the complainant:</w:t>
      </w:r>
    </w:p>
    <w:p w14:paraId="6A937A5B" w14:textId="77777777" w:rsidR="00B3022F" w:rsidRDefault="00000000">
      <w:pPr>
        <w:pStyle w:val="ListParagraph"/>
        <w:numPr>
          <w:ilvl w:val="0"/>
          <w:numId w:val="3"/>
        </w:numPr>
        <w:ind w:firstLine="0"/>
      </w:pPr>
      <w:r>
        <w:t>has previously made the same or a similar complaint which has been investigated but not upheld, and there is no further information in support of a new complaint;</w:t>
      </w:r>
    </w:p>
    <w:p w14:paraId="36C9E288" w14:textId="77777777" w:rsidR="00B3022F" w:rsidRDefault="00000000">
      <w:pPr>
        <w:pStyle w:val="ListParagraph"/>
        <w:numPr>
          <w:ilvl w:val="0"/>
          <w:numId w:val="3"/>
        </w:numPr>
        <w:ind w:firstLine="0"/>
      </w:pPr>
      <w:r>
        <w:t xml:space="preserve">is aggressive or abusive to staff, contractors or others working on behalf of Hope </w:t>
      </w:r>
      <w:proofErr w:type="gramStart"/>
      <w:r>
        <w:t>Into</w:t>
      </w:r>
      <w:proofErr w:type="gramEnd"/>
      <w:r>
        <w:t xml:space="preserve"> Action; </w:t>
      </w:r>
    </w:p>
    <w:p w14:paraId="7A043D57" w14:textId="77777777" w:rsidR="00B3022F" w:rsidRDefault="00000000">
      <w:pPr>
        <w:pStyle w:val="ListParagraph"/>
        <w:numPr>
          <w:ilvl w:val="0"/>
          <w:numId w:val="3"/>
        </w:numPr>
        <w:ind w:firstLine="0"/>
        <w:rPr>
          <w:rFonts w:cs="Helvetica"/>
        </w:rPr>
      </w:pPr>
      <w:r>
        <w:t>fails to engage in the complaints process or uses it as a form of protest.</w:t>
      </w:r>
    </w:p>
    <w:p w14:paraId="0FB22CD1" w14:textId="77777777" w:rsidR="00B3022F" w:rsidRDefault="00000000">
      <w:pPr>
        <w:spacing w:after="0"/>
        <w:rPr>
          <w:rFonts w:cs="Helvetica"/>
        </w:rPr>
      </w:pPr>
      <w:r>
        <w:rPr>
          <w:rFonts w:cs="Helvetica"/>
        </w:rPr>
        <w:t xml:space="preserve">In such cases the relevant Director shall review each such complaint separately. </w:t>
      </w:r>
      <w:r>
        <w:rPr>
          <w:rFonts w:cs="Helvetica"/>
          <w:i/>
        </w:rPr>
        <w:t>It will not be assumed that someone who has been unreasonable or vexatious in the past might be so with the current complaint.</w:t>
      </w:r>
      <w:r>
        <w:rPr>
          <w:rFonts w:cs="Helvetica"/>
        </w:rPr>
        <w:t xml:space="preserve"> The Director will decide whether the complaint falls under this definition, and write to the complainant advising him/her of this decision. Information about the procedure and the right to take the complaint to the Ombudsman will be provided. The following courses of action may be taken:</w:t>
      </w:r>
    </w:p>
    <w:p w14:paraId="416E0B4B" w14:textId="77777777" w:rsidR="00B3022F" w:rsidRDefault="00B3022F">
      <w:pPr>
        <w:spacing w:after="0"/>
        <w:rPr>
          <w:rFonts w:cs="Helvetica"/>
        </w:rPr>
      </w:pPr>
    </w:p>
    <w:p w14:paraId="35B40D05" w14:textId="77777777" w:rsidR="00B3022F" w:rsidRDefault="00000000">
      <w:pPr>
        <w:pStyle w:val="ListParagraph"/>
        <w:numPr>
          <w:ilvl w:val="0"/>
          <w:numId w:val="3"/>
        </w:numPr>
        <w:ind w:firstLine="0"/>
      </w:pPr>
      <w:r>
        <w:t>termination of the complaint;</w:t>
      </w:r>
    </w:p>
    <w:p w14:paraId="57644B50" w14:textId="77777777" w:rsidR="00B3022F" w:rsidRDefault="00000000">
      <w:pPr>
        <w:pStyle w:val="ListParagraph"/>
        <w:numPr>
          <w:ilvl w:val="0"/>
          <w:numId w:val="3"/>
        </w:numPr>
        <w:ind w:firstLine="0"/>
      </w:pPr>
      <w:r>
        <w:t>restricting all communications to writing;</w:t>
      </w:r>
    </w:p>
    <w:p w14:paraId="3DAA1561" w14:textId="77777777" w:rsidR="00B3022F" w:rsidRDefault="00000000">
      <w:pPr>
        <w:pStyle w:val="ListParagraph"/>
        <w:numPr>
          <w:ilvl w:val="0"/>
          <w:numId w:val="3"/>
        </w:numPr>
        <w:ind w:firstLine="0"/>
      </w:pPr>
      <w:r>
        <w:t xml:space="preserve">declining further communication about a specific issue; </w:t>
      </w:r>
    </w:p>
    <w:p w14:paraId="4102F17F" w14:textId="77777777" w:rsidR="00B3022F" w:rsidRDefault="00000000">
      <w:pPr>
        <w:pStyle w:val="ListParagraph"/>
        <w:numPr>
          <w:ilvl w:val="0"/>
          <w:numId w:val="3"/>
        </w:numPr>
        <w:ind w:firstLine="0"/>
        <w:rPr>
          <w:rFonts w:cs="Helvetica"/>
        </w:rPr>
      </w:pPr>
      <w:r>
        <w:t>dealing with the complaint in a different way to that outlined in the policy and guidelines.</w:t>
      </w:r>
    </w:p>
    <w:p w14:paraId="28F76503" w14:textId="77777777" w:rsidR="00B3022F" w:rsidRDefault="00000000">
      <w:pPr>
        <w:spacing w:after="0"/>
        <w:rPr>
          <w:rFonts w:cs="Helvetica"/>
        </w:rPr>
      </w:pPr>
      <w:r>
        <w:rPr>
          <w:rFonts w:cs="Helvetica"/>
          <w:i/>
        </w:rPr>
        <w:t>Such complaints shall be recorded and analysed in the same way as all other complaints.</w:t>
      </w:r>
    </w:p>
    <w:p w14:paraId="35EAEFB2" w14:textId="77777777" w:rsidR="00B3022F" w:rsidRDefault="00000000">
      <w:pPr>
        <w:pStyle w:val="Heading3"/>
        <w:numPr>
          <w:ilvl w:val="2"/>
          <w:numId w:val="4"/>
        </w:numPr>
        <w:ind w:left="340" w:firstLine="284"/>
      </w:pPr>
      <w:bookmarkStart w:id="18" w:name="_Toc519692762"/>
      <w:r>
        <w:t>Anonymous complaints</w:t>
      </w:r>
      <w:bookmarkEnd w:id="18"/>
    </w:p>
    <w:p w14:paraId="10FA3DB5" w14:textId="77777777" w:rsidR="00B3022F" w:rsidRDefault="00000000">
      <w:pPr>
        <w:spacing w:after="0"/>
        <w:rPr>
          <w:rFonts w:cs="Helvetica"/>
        </w:rPr>
      </w:pPr>
      <w:r>
        <w:rPr>
          <w:rFonts w:cs="Helvetica"/>
        </w:rPr>
        <w:t>The nature of all anonymous complaints will be recorded.  Any anonymous complaint will only be referred for investigation or other action if it includes documentary or photographic evidence indicating a serious or significant matter.</w:t>
      </w:r>
    </w:p>
    <w:p w14:paraId="6B1E0B83" w14:textId="77777777" w:rsidR="00B3022F" w:rsidRDefault="00B3022F">
      <w:pPr>
        <w:spacing w:after="0"/>
        <w:rPr>
          <w:rFonts w:ascii="Helvetica" w:hAnsi="Helvetica" w:cs="Helvetica"/>
        </w:rPr>
      </w:pPr>
    </w:p>
    <w:p w14:paraId="7AAC9AB8" w14:textId="77777777" w:rsidR="00B3022F" w:rsidRDefault="00000000">
      <w:pPr>
        <w:pStyle w:val="Heading2"/>
        <w:numPr>
          <w:ilvl w:val="1"/>
          <w:numId w:val="4"/>
        </w:numPr>
        <w:ind w:left="317" w:hanging="147"/>
      </w:pPr>
      <w:bookmarkStart w:id="19" w:name="_Toc519692763"/>
      <w:r>
        <w:t>Reporting</w:t>
      </w:r>
      <w:bookmarkEnd w:id="19"/>
    </w:p>
    <w:p w14:paraId="4AB8880B" w14:textId="77777777" w:rsidR="00B3022F" w:rsidRDefault="00000000">
      <w:pPr>
        <w:rPr>
          <w:lang w:val="en-US" w:bidi="en-US"/>
        </w:rPr>
      </w:pPr>
      <w:r>
        <w:rPr>
          <w:lang w:val="en-US" w:bidi="en-US"/>
        </w:rPr>
        <w:t xml:space="preserve">All complaints should be made known to the Hope into Action Church, Tenant and Network Facilitator. </w:t>
      </w:r>
    </w:p>
    <w:p w14:paraId="2447E9EF" w14:textId="77777777" w:rsidR="00B3022F" w:rsidRDefault="00000000">
      <w:pPr>
        <w:rPr>
          <w:lang w:val="en-US" w:bidi="en-US"/>
        </w:rPr>
      </w:pPr>
      <w:r>
        <w:rPr>
          <w:lang w:val="en-US" w:bidi="en-US"/>
        </w:rPr>
        <w:t xml:space="preserve">All complaints shall be recorded in share-point folder and the Church, Tenant and Network Facilitator shall report to the Trustee’s every Trustees meeting on the complaints received. And once per year a summary from across the network. </w:t>
      </w:r>
    </w:p>
    <w:p w14:paraId="75E64ACA" w14:textId="77777777" w:rsidR="00B3022F" w:rsidRDefault="00000000">
      <w:pPr>
        <w:pStyle w:val="Heading2"/>
        <w:numPr>
          <w:ilvl w:val="1"/>
          <w:numId w:val="4"/>
        </w:numPr>
        <w:ind w:left="317" w:hanging="147"/>
      </w:pPr>
      <w:bookmarkStart w:id="20" w:name="_Toc519692764"/>
      <w:r>
        <w:t>Accessibility</w:t>
      </w:r>
      <w:bookmarkEnd w:id="20"/>
    </w:p>
    <w:p w14:paraId="1ED026D7" w14:textId="77777777" w:rsidR="00B3022F" w:rsidRDefault="00000000">
      <w:pPr>
        <w:pStyle w:val="Heading3"/>
        <w:numPr>
          <w:ilvl w:val="2"/>
          <w:numId w:val="4"/>
        </w:numPr>
        <w:ind w:left="340" w:firstLine="284"/>
      </w:pPr>
      <w:bookmarkStart w:id="21" w:name="_Toc519692765"/>
      <w:r>
        <w:t>Making sure that people know how to complain</w:t>
      </w:r>
      <w:bookmarkEnd w:id="21"/>
    </w:p>
    <w:p w14:paraId="326EB889" w14:textId="77777777" w:rsidR="00B3022F" w:rsidRDefault="00000000">
      <w:pPr>
        <w:spacing w:after="0"/>
        <w:rPr>
          <w:rFonts w:cs="Helvetica"/>
        </w:rPr>
      </w:pPr>
      <w:r>
        <w:rPr>
          <w:rFonts w:cs="Helvetica"/>
        </w:rPr>
        <w:t>Hope into Action will publicise its complaints procedure in a variety of ways, including:</w:t>
      </w:r>
    </w:p>
    <w:p w14:paraId="5CAA1C9C" w14:textId="77777777" w:rsidR="00B3022F" w:rsidRDefault="00000000">
      <w:pPr>
        <w:pStyle w:val="ListParagraph"/>
        <w:numPr>
          <w:ilvl w:val="0"/>
          <w:numId w:val="3"/>
        </w:numPr>
        <w:ind w:firstLine="0"/>
      </w:pPr>
      <w:r>
        <w:t xml:space="preserve">information in Tenant / Licence Agreement; </w:t>
      </w:r>
    </w:p>
    <w:p w14:paraId="05187966" w14:textId="77777777" w:rsidR="00B3022F" w:rsidRDefault="00000000">
      <w:pPr>
        <w:pStyle w:val="ListParagraph"/>
        <w:numPr>
          <w:ilvl w:val="0"/>
          <w:numId w:val="3"/>
        </w:numPr>
        <w:ind w:firstLine="0"/>
      </w:pPr>
      <w:r>
        <w:t>information at our offices;</w:t>
      </w:r>
    </w:p>
    <w:p w14:paraId="16F5E0AD" w14:textId="77777777" w:rsidR="00B3022F" w:rsidRDefault="00000000">
      <w:pPr>
        <w:pStyle w:val="ListParagraph"/>
        <w:numPr>
          <w:ilvl w:val="0"/>
          <w:numId w:val="3"/>
        </w:numPr>
        <w:ind w:firstLine="0"/>
      </w:pPr>
      <w:r>
        <w:t>At every office there shall be an anonymous feedback box;</w:t>
      </w:r>
    </w:p>
    <w:p w14:paraId="71B8FD2C" w14:textId="77777777" w:rsidR="00B3022F" w:rsidRDefault="00000000">
      <w:pPr>
        <w:pStyle w:val="ListParagraph"/>
        <w:numPr>
          <w:ilvl w:val="0"/>
          <w:numId w:val="3"/>
        </w:numPr>
        <w:ind w:firstLine="0"/>
      </w:pPr>
      <w:r>
        <w:t xml:space="preserve">information about complaints statistics in the Annual Report; </w:t>
      </w:r>
    </w:p>
    <w:p w14:paraId="60D58741" w14:textId="77777777" w:rsidR="00B3022F" w:rsidRDefault="00000000">
      <w:pPr>
        <w:pStyle w:val="ListParagraph"/>
        <w:numPr>
          <w:ilvl w:val="0"/>
          <w:numId w:val="3"/>
        </w:numPr>
        <w:ind w:firstLine="0"/>
      </w:pPr>
      <w:r>
        <w:t xml:space="preserve">asking licensees for occasional feedback; </w:t>
      </w:r>
      <w:r>
        <w:rPr>
          <w:rFonts w:cs="Helvetica"/>
          <w:color w:val="008000"/>
        </w:rPr>
        <w:tab/>
      </w:r>
    </w:p>
    <w:p w14:paraId="7AB2B5A1" w14:textId="77777777" w:rsidR="00B3022F" w:rsidRDefault="00000000">
      <w:pPr>
        <w:pStyle w:val="ListParagraph"/>
        <w:numPr>
          <w:ilvl w:val="0"/>
          <w:numId w:val="3"/>
        </w:numPr>
        <w:ind w:firstLine="0"/>
      </w:pPr>
      <w:r>
        <w:lastRenderedPageBreak/>
        <w:t xml:space="preserve">On our website – the complaints policy is on our website and this includes an e-mail address to lodge a complaint; </w:t>
      </w:r>
    </w:p>
    <w:p w14:paraId="34EEECB5" w14:textId="77777777" w:rsidR="00B3022F" w:rsidRDefault="00000000">
      <w:pPr>
        <w:pStyle w:val="ListParagraph"/>
        <w:numPr>
          <w:ilvl w:val="0"/>
          <w:numId w:val="3"/>
        </w:numPr>
        <w:ind w:firstLine="0"/>
      </w:pPr>
      <w:r>
        <w:t>A notice will be on the wall of every home;</w:t>
      </w:r>
    </w:p>
    <w:p w14:paraId="4CFBA21C" w14:textId="77777777" w:rsidR="00B3022F" w:rsidRDefault="00000000">
      <w:r>
        <w:t xml:space="preserve">Hope into Action will arrange for the provision of translation services, audio and </w:t>
      </w:r>
      <w:r>
        <w:rPr>
          <w:rFonts w:cs="Helvetica"/>
        </w:rPr>
        <w:t>Braille on request.</w:t>
      </w:r>
    </w:p>
    <w:p w14:paraId="6C86FB83" w14:textId="77777777" w:rsidR="00B3022F" w:rsidRDefault="00000000">
      <w:pPr>
        <w:pStyle w:val="Heading3"/>
        <w:numPr>
          <w:ilvl w:val="2"/>
          <w:numId w:val="4"/>
        </w:numPr>
        <w:ind w:left="340" w:firstLine="284"/>
      </w:pPr>
      <w:bookmarkStart w:id="22" w:name="_Toc519692766"/>
      <w:r>
        <w:t>Accessible complaints process</w:t>
      </w:r>
      <w:bookmarkEnd w:id="22"/>
    </w:p>
    <w:p w14:paraId="116BCDA6" w14:textId="77777777" w:rsidR="00B3022F" w:rsidRDefault="00000000">
      <w:pPr>
        <w:spacing w:after="0"/>
      </w:pPr>
      <w:r>
        <w:t xml:space="preserve">At all stages, Hope into Action will endeavour to remove any barriers to making a complaint.  Complaints may be made by the method preferred by the complainant. This may include phone, letter, email, face-to-face and using the website.  </w:t>
      </w:r>
    </w:p>
    <w:p w14:paraId="6FBD12EC" w14:textId="77777777" w:rsidR="00B3022F" w:rsidRDefault="00B3022F">
      <w:pPr>
        <w:spacing w:after="0"/>
        <w:rPr>
          <w:rFonts w:ascii="Helvetica" w:hAnsi="Helvetica" w:cs="Helvetica"/>
        </w:rPr>
      </w:pPr>
    </w:p>
    <w:p w14:paraId="438BDBB9" w14:textId="77777777" w:rsidR="00B3022F" w:rsidRDefault="00000000">
      <w:pPr>
        <w:spacing w:after="0"/>
      </w:pPr>
      <w:r>
        <w:t>Help will be offered to those who wish to complain. This may include (but is not restricted to) a staff member taking written details, visiting the complainant or arranging translation services.  An advocate (such as a relative, case worker or solicitor) may register a complaint if the complainant is unable to do so for themselves. In such cases, the complainant must give Hope into Action authority to liaise with the third party.</w:t>
      </w:r>
    </w:p>
    <w:p w14:paraId="677928F0" w14:textId="77777777" w:rsidR="00B3022F" w:rsidRDefault="00B3022F">
      <w:pPr>
        <w:spacing w:after="0"/>
      </w:pPr>
    </w:p>
    <w:p w14:paraId="2E246C22" w14:textId="77777777" w:rsidR="00B3022F" w:rsidRDefault="00000000">
      <w:pPr>
        <w:pStyle w:val="ListParagraph"/>
        <w:numPr>
          <w:ilvl w:val="0"/>
          <w:numId w:val="6"/>
        </w:numPr>
        <w:spacing w:after="0"/>
      </w:pPr>
      <w:r>
        <w:t xml:space="preserve">All offices will have </w:t>
      </w:r>
      <w:proofErr w:type="gramStart"/>
      <w:r>
        <w:t>a complaints</w:t>
      </w:r>
      <w:proofErr w:type="gramEnd"/>
      <w:r>
        <w:t xml:space="preserve"> notice on the wall and a feedback box for tenants. </w:t>
      </w:r>
    </w:p>
    <w:p w14:paraId="4655323D" w14:textId="77777777" w:rsidR="00B3022F" w:rsidRDefault="00000000">
      <w:pPr>
        <w:pStyle w:val="ListParagraph"/>
        <w:numPr>
          <w:ilvl w:val="0"/>
          <w:numId w:val="6"/>
        </w:numPr>
        <w:spacing w:after="0"/>
      </w:pPr>
      <w:r>
        <w:t xml:space="preserve">The complaints policy shall be on all websites as a footer. </w:t>
      </w:r>
    </w:p>
    <w:p w14:paraId="4D75187D" w14:textId="77777777" w:rsidR="00B3022F" w:rsidRDefault="00000000">
      <w:pPr>
        <w:pStyle w:val="ListParagraph"/>
        <w:numPr>
          <w:ilvl w:val="0"/>
          <w:numId w:val="6"/>
        </w:numPr>
        <w:spacing w:after="0"/>
      </w:pPr>
      <w:r>
        <w:t xml:space="preserve">There will be a feedback button on our website for tenants to access. </w:t>
      </w:r>
    </w:p>
    <w:p w14:paraId="20395472" w14:textId="77777777" w:rsidR="00B3022F" w:rsidRDefault="00000000">
      <w:pPr>
        <w:pStyle w:val="Heading2"/>
        <w:numPr>
          <w:ilvl w:val="1"/>
          <w:numId w:val="4"/>
        </w:numPr>
        <w:ind w:left="317" w:hanging="147"/>
      </w:pPr>
      <w:bookmarkStart w:id="23" w:name="_Toc519692767"/>
      <w:r>
        <w:t>Confidentiality</w:t>
      </w:r>
      <w:bookmarkEnd w:id="23"/>
    </w:p>
    <w:p w14:paraId="52695581" w14:textId="77777777" w:rsidR="00B3022F" w:rsidRDefault="00000000">
      <w:pPr>
        <w:spacing w:after="0"/>
      </w:pPr>
      <w:r>
        <w:t>All complaints will be dealt with in the strictest confidence, and in line with GDPR principles. There will be no adverse consequences for complainants such as the removal of a service. Information about trends and types of complaints will be published, but no individual or groups will be identifiable. More information on this may be found in the GDPR Policy.</w:t>
      </w:r>
    </w:p>
    <w:p w14:paraId="2E0229A1" w14:textId="77777777" w:rsidR="00B3022F" w:rsidRDefault="00B3022F">
      <w:pPr>
        <w:spacing w:after="0"/>
        <w:rPr>
          <w:rFonts w:ascii="Helvetica" w:hAnsi="Helvetica" w:cs="Helvetica"/>
        </w:rPr>
      </w:pPr>
    </w:p>
    <w:p w14:paraId="2403D151" w14:textId="77777777" w:rsidR="00B3022F" w:rsidRDefault="00000000">
      <w:pPr>
        <w:pStyle w:val="Heading2"/>
        <w:numPr>
          <w:ilvl w:val="1"/>
          <w:numId w:val="4"/>
        </w:numPr>
        <w:ind w:left="317" w:hanging="147"/>
      </w:pPr>
      <w:bookmarkStart w:id="24" w:name="_Toc519692768"/>
      <w:r>
        <w:t>Filing</w:t>
      </w:r>
      <w:bookmarkEnd w:id="24"/>
    </w:p>
    <w:p w14:paraId="4181E35F" w14:textId="77777777" w:rsidR="00B3022F" w:rsidRDefault="00000000">
      <w:pPr>
        <w:rPr>
          <w:lang w:val="en-US" w:bidi="en-US"/>
        </w:rPr>
      </w:pPr>
      <w:r>
        <w:rPr>
          <w:lang w:val="en-US" w:bidi="en-US"/>
        </w:rPr>
        <w:t xml:space="preserve">All filing will be kept confidentially. When the complaint process is finalized, all documentation will be submitted to the Executive Director who will file it in the board section of share-point. Once successfully uploaded to this site all other copies will be destroyed. Hope into Action will retain these copies in line with the GDPR policy. </w:t>
      </w:r>
    </w:p>
    <w:p w14:paraId="2EFC9046" w14:textId="77777777" w:rsidR="00B3022F" w:rsidRDefault="00000000">
      <w:pPr>
        <w:pStyle w:val="Heading2"/>
        <w:numPr>
          <w:ilvl w:val="1"/>
          <w:numId w:val="4"/>
        </w:numPr>
        <w:ind w:left="317" w:hanging="147"/>
      </w:pPr>
      <w:bookmarkStart w:id="25" w:name="_Toc519692769"/>
      <w:r>
        <w:t>Feedback and remedies</w:t>
      </w:r>
      <w:bookmarkEnd w:id="25"/>
    </w:p>
    <w:p w14:paraId="2A37A253" w14:textId="77777777" w:rsidR="00B3022F" w:rsidRDefault="00000000">
      <w:pPr>
        <w:spacing w:after="0"/>
        <w:rPr>
          <w:rFonts w:ascii="Helvetica" w:hAnsi="Helvetica" w:cs="Helvetica"/>
        </w:rPr>
      </w:pPr>
      <w:r>
        <w:rPr>
          <w:rFonts w:ascii="Helvetica" w:hAnsi="Helvetica" w:cs="Helvetica"/>
        </w:rPr>
        <w:t>Providing a remedy to the complaint is a key element of an effective feedback system. The member of staff investigating the complaint should contact the complainant, at the earliest opportunity, to:</w:t>
      </w:r>
    </w:p>
    <w:p w14:paraId="335B1C46" w14:textId="77777777" w:rsidR="00B3022F" w:rsidRDefault="00B3022F">
      <w:pPr>
        <w:spacing w:after="0"/>
        <w:rPr>
          <w:rFonts w:ascii="Helvetica" w:hAnsi="Helvetica" w:cs="Helvetica"/>
        </w:rPr>
      </w:pPr>
    </w:p>
    <w:p w14:paraId="49588644" w14:textId="77777777" w:rsidR="00B3022F" w:rsidRDefault="00000000">
      <w:pPr>
        <w:pStyle w:val="ListParagraph"/>
        <w:numPr>
          <w:ilvl w:val="0"/>
          <w:numId w:val="3"/>
        </w:numPr>
        <w:ind w:firstLine="0"/>
      </w:pPr>
      <w:r>
        <w:t>discuss and clarify the complaint;</w:t>
      </w:r>
    </w:p>
    <w:p w14:paraId="6423BA90" w14:textId="77777777" w:rsidR="00B3022F" w:rsidRDefault="00000000">
      <w:pPr>
        <w:pStyle w:val="ListParagraph"/>
        <w:numPr>
          <w:ilvl w:val="0"/>
          <w:numId w:val="3"/>
        </w:numPr>
        <w:ind w:firstLine="0"/>
      </w:pPr>
      <w:r>
        <w:t>identify facts and information to support the complaint;</w:t>
      </w:r>
    </w:p>
    <w:p w14:paraId="49B91AAD" w14:textId="77777777" w:rsidR="00B3022F" w:rsidRDefault="00000000">
      <w:pPr>
        <w:pStyle w:val="ListParagraph"/>
        <w:numPr>
          <w:ilvl w:val="0"/>
          <w:numId w:val="3"/>
        </w:numPr>
        <w:ind w:firstLine="0"/>
      </w:pPr>
      <w:r>
        <w:t>understand what remedy or resolution the complainant is seeking;</w:t>
      </w:r>
    </w:p>
    <w:p w14:paraId="5D413C0F" w14:textId="77777777" w:rsidR="00B3022F" w:rsidRDefault="00000000">
      <w:pPr>
        <w:pStyle w:val="ListParagraph"/>
        <w:numPr>
          <w:ilvl w:val="0"/>
          <w:numId w:val="3"/>
        </w:numPr>
        <w:ind w:firstLine="0"/>
      </w:pPr>
      <w:r>
        <w:t>identify if the complainant requires support (</w:t>
      </w:r>
      <w:proofErr w:type="gramStart"/>
      <w:r>
        <w:t>e.g.</w:t>
      </w:r>
      <w:proofErr w:type="gramEnd"/>
      <w:r>
        <w:t xml:space="preserve"> translation services etc);</w:t>
      </w:r>
    </w:p>
    <w:p w14:paraId="2AA9E3CB" w14:textId="77777777" w:rsidR="00B3022F" w:rsidRDefault="00000000">
      <w:pPr>
        <w:pStyle w:val="ListParagraph"/>
        <w:numPr>
          <w:ilvl w:val="0"/>
          <w:numId w:val="3"/>
        </w:numPr>
        <w:ind w:firstLine="0"/>
      </w:pPr>
      <w:r>
        <w:t xml:space="preserve">explain the procedure. </w:t>
      </w:r>
    </w:p>
    <w:p w14:paraId="52949C24" w14:textId="77777777" w:rsidR="00B3022F" w:rsidRDefault="00B3022F">
      <w:pPr>
        <w:spacing w:after="0"/>
        <w:rPr>
          <w:rFonts w:ascii="Helvetica" w:hAnsi="Helvetica" w:cs="Helvetica"/>
          <w:sz w:val="24"/>
          <w:szCs w:val="24"/>
        </w:rPr>
      </w:pPr>
    </w:p>
    <w:p w14:paraId="2A36F02A" w14:textId="77777777" w:rsidR="00B3022F" w:rsidRDefault="00000000">
      <w:pPr>
        <w:spacing w:after="0"/>
        <w:rPr>
          <w:rFonts w:cs="Helvetica"/>
        </w:rPr>
      </w:pPr>
      <w:r>
        <w:rPr>
          <w:rFonts w:cs="Helvetica"/>
        </w:rPr>
        <w:t xml:space="preserve">Examples of remedies or resolutions may include: </w:t>
      </w:r>
    </w:p>
    <w:p w14:paraId="18A841FE" w14:textId="77777777" w:rsidR="00B3022F" w:rsidRDefault="00B3022F">
      <w:pPr>
        <w:spacing w:after="0"/>
        <w:rPr>
          <w:rFonts w:cs="Helvetica"/>
        </w:rPr>
      </w:pPr>
    </w:p>
    <w:p w14:paraId="09F872BC" w14:textId="77777777" w:rsidR="00B3022F" w:rsidRDefault="00000000">
      <w:pPr>
        <w:pStyle w:val="ListParagraph"/>
        <w:numPr>
          <w:ilvl w:val="0"/>
          <w:numId w:val="3"/>
        </w:numPr>
        <w:ind w:firstLine="0"/>
      </w:pPr>
      <w:r>
        <w:t>an apology;</w:t>
      </w:r>
    </w:p>
    <w:p w14:paraId="1B565863" w14:textId="77777777" w:rsidR="00B3022F" w:rsidRDefault="00000000">
      <w:pPr>
        <w:pStyle w:val="ListParagraph"/>
        <w:numPr>
          <w:ilvl w:val="0"/>
          <w:numId w:val="3"/>
        </w:numPr>
        <w:ind w:firstLine="0"/>
      </w:pPr>
      <w:r>
        <w:t>assurance that the same thing will not be repeated;</w:t>
      </w:r>
    </w:p>
    <w:p w14:paraId="5A898962" w14:textId="77777777" w:rsidR="00B3022F" w:rsidRDefault="00000000">
      <w:pPr>
        <w:pStyle w:val="ListParagraph"/>
        <w:numPr>
          <w:ilvl w:val="0"/>
          <w:numId w:val="3"/>
        </w:numPr>
        <w:ind w:firstLine="0"/>
      </w:pPr>
      <w:r>
        <w:t xml:space="preserve">an explanation of what has gone wrong and why; </w:t>
      </w:r>
    </w:p>
    <w:p w14:paraId="69685003" w14:textId="77777777" w:rsidR="00B3022F" w:rsidRDefault="00000000">
      <w:pPr>
        <w:pStyle w:val="ListParagraph"/>
        <w:numPr>
          <w:ilvl w:val="0"/>
          <w:numId w:val="3"/>
        </w:numPr>
        <w:ind w:firstLine="0"/>
      </w:pPr>
      <w:r>
        <w:t>a description of the remedial action to be taken;</w:t>
      </w:r>
    </w:p>
    <w:p w14:paraId="61D27401" w14:textId="77777777" w:rsidR="00B3022F" w:rsidRDefault="00000000">
      <w:pPr>
        <w:pStyle w:val="ListParagraph"/>
        <w:numPr>
          <w:ilvl w:val="0"/>
          <w:numId w:val="3"/>
        </w:numPr>
        <w:ind w:firstLine="0"/>
      </w:pPr>
      <w:r>
        <w:t>the provision of the service originally requested;</w:t>
      </w:r>
    </w:p>
    <w:p w14:paraId="61B9404C" w14:textId="77777777" w:rsidR="00B3022F" w:rsidRDefault="00000000">
      <w:pPr>
        <w:pStyle w:val="ListParagraph"/>
        <w:numPr>
          <w:ilvl w:val="0"/>
          <w:numId w:val="3"/>
        </w:numPr>
        <w:ind w:firstLine="0"/>
      </w:pPr>
      <w:r>
        <w:t>discussion and feedback;</w:t>
      </w:r>
    </w:p>
    <w:p w14:paraId="1AE4A011" w14:textId="77777777" w:rsidR="00B3022F" w:rsidRDefault="00000000">
      <w:pPr>
        <w:pStyle w:val="ListParagraph"/>
        <w:numPr>
          <w:ilvl w:val="0"/>
          <w:numId w:val="3"/>
        </w:numPr>
        <w:ind w:firstLine="0"/>
      </w:pPr>
      <w:r>
        <w:t xml:space="preserve">compensation. </w:t>
      </w:r>
    </w:p>
    <w:p w14:paraId="4FDD7AB3" w14:textId="77777777" w:rsidR="00B3022F" w:rsidRDefault="00B3022F">
      <w:pPr>
        <w:spacing w:after="0"/>
        <w:rPr>
          <w:rFonts w:cs="Helvetica"/>
        </w:rPr>
      </w:pPr>
    </w:p>
    <w:p w14:paraId="7EB90CA6" w14:textId="77777777" w:rsidR="00B3022F" w:rsidRDefault="00000000">
      <w:pPr>
        <w:spacing w:after="0"/>
        <w:rPr>
          <w:rFonts w:ascii="Helvetica" w:hAnsi="Helvetica" w:cs="Helvetica"/>
          <w:sz w:val="24"/>
          <w:szCs w:val="24"/>
        </w:rPr>
      </w:pPr>
      <w:r>
        <w:rPr>
          <w:rFonts w:cs="Helvetica"/>
        </w:rPr>
        <w:t xml:space="preserve">The Director/Facilitator responsible for the service shall always consider actions to prevent recurrence. These may include changes to procedures, staff training and feedback to contractors. </w:t>
      </w:r>
    </w:p>
    <w:p w14:paraId="1C274487" w14:textId="77777777" w:rsidR="00B3022F" w:rsidRDefault="00000000">
      <w:pPr>
        <w:pStyle w:val="Heading3"/>
        <w:numPr>
          <w:ilvl w:val="2"/>
          <w:numId w:val="4"/>
        </w:numPr>
        <w:ind w:left="340" w:firstLine="284"/>
      </w:pPr>
      <w:bookmarkStart w:id="26" w:name="_Toc519692770"/>
      <w:r>
        <w:t>Good-will Gestures</w:t>
      </w:r>
      <w:bookmarkEnd w:id="26"/>
    </w:p>
    <w:p w14:paraId="297CAB36" w14:textId="77777777" w:rsidR="00B3022F" w:rsidRDefault="00000000">
      <w:pPr>
        <w:spacing w:after="0"/>
        <w:rPr>
          <w:rFonts w:cs="Helvetica"/>
        </w:rPr>
      </w:pPr>
      <w:r>
        <w:rPr>
          <w:rFonts w:cs="Helvetica"/>
        </w:rPr>
        <w:t xml:space="preserve">In exceptional circumstances upon approval from a Director, Hope </w:t>
      </w:r>
      <w:proofErr w:type="gramStart"/>
      <w:r>
        <w:rPr>
          <w:rFonts w:cs="Helvetica"/>
        </w:rPr>
        <w:t>Into</w:t>
      </w:r>
      <w:proofErr w:type="gramEnd"/>
      <w:r>
        <w:rPr>
          <w:rFonts w:cs="Helvetica"/>
        </w:rPr>
        <w:t xml:space="preserve"> Action may offer compensation in the form of a goodwill gesture such as a gift of flowers. Such a gesture does not necessarily imply acceptance, guilt, or responsibility for the complaint. </w:t>
      </w:r>
    </w:p>
    <w:p w14:paraId="2EC10AFD" w14:textId="77777777" w:rsidR="00B3022F" w:rsidRDefault="00000000">
      <w:pPr>
        <w:pStyle w:val="Heading2"/>
        <w:numPr>
          <w:ilvl w:val="1"/>
          <w:numId w:val="4"/>
        </w:numPr>
        <w:ind w:left="317" w:hanging="147"/>
      </w:pPr>
      <w:bookmarkStart w:id="27" w:name="_Toc519692771"/>
      <w:r>
        <w:t>Timescales</w:t>
      </w:r>
      <w:bookmarkEnd w:id="27"/>
    </w:p>
    <w:p w14:paraId="3ECF539E" w14:textId="77777777" w:rsidR="00B3022F" w:rsidRDefault="00000000">
      <w:r>
        <w:t xml:space="preserve">A complaint should be made </w:t>
      </w:r>
      <w:r>
        <w:rPr>
          <w:rFonts w:ascii="Helvetica-Bold" w:hAnsi="Helvetica-Bold" w:cs="Helvetica-Bold"/>
        </w:rPr>
        <w:t xml:space="preserve">within 3 months </w:t>
      </w:r>
      <w:r>
        <w:t>of the service being delivered or requested.</w:t>
      </w:r>
    </w:p>
    <w:p w14:paraId="32C7A7B8" w14:textId="77777777" w:rsidR="00B3022F" w:rsidRDefault="00000000">
      <w:r>
        <w:t>Hope into Action will register, and aim to resolve, all complaints informally at the first point of contact. Where a satisfactory solution cannot be, or has not been, achieved, the complainant may wish to escalate the matter to status of a formal complaint.</w:t>
      </w:r>
    </w:p>
    <w:p w14:paraId="307A1716" w14:textId="77777777" w:rsidR="00B3022F" w:rsidRDefault="00000000">
      <w:pPr>
        <w:pStyle w:val="Heading2"/>
        <w:numPr>
          <w:ilvl w:val="1"/>
          <w:numId w:val="4"/>
        </w:numPr>
        <w:ind w:left="317" w:hanging="147"/>
      </w:pPr>
      <w:r>
        <w:t xml:space="preserve"> </w:t>
      </w:r>
      <w:bookmarkStart w:id="28" w:name="_Toc519692772"/>
      <w:r>
        <w:t>Tenant or church Complaints:</w:t>
      </w:r>
      <w:bookmarkEnd w:id="28"/>
    </w:p>
    <w:p w14:paraId="56D46748" w14:textId="77777777" w:rsidR="00B3022F" w:rsidRDefault="00000000">
      <w:pPr>
        <w:pStyle w:val="ListParagraph"/>
        <w:numPr>
          <w:ilvl w:val="0"/>
          <w:numId w:val="5"/>
        </w:numPr>
      </w:pPr>
      <w:proofErr w:type="spellStart"/>
      <w:r>
        <w:t>Licencees</w:t>
      </w:r>
      <w:proofErr w:type="spellEnd"/>
      <w:r>
        <w:t xml:space="preserve"> will be informed about the </w:t>
      </w:r>
      <w:proofErr w:type="gramStart"/>
      <w:r>
        <w:t>complaints</w:t>
      </w:r>
      <w:proofErr w:type="gramEnd"/>
      <w:r>
        <w:t xml:space="preserve"> procedure during induction</w:t>
      </w:r>
    </w:p>
    <w:p w14:paraId="2D8B0927" w14:textId="77777777" w:rsidR="00B3022F" w:rsidRDefault="00000000">
      <w:pPr>
        <w:pStyle w:val="ListParagraph"/>
        <w:numPr>
          <w:ilvl w:val="0"/>
          <w:numId w:val="5"/>
        </w:numPr>
      </w:pPr>
      <w:r>
        <w:t xml:space="preserve">Complaint forms will be made available to them at their induction. </w:t>
      </w:r>
    </w:p>
    <w:p w14:paraId="49EAE865" w14:textId="77777777" w:rsidR="00B3022F" w:rsidRDefault="00000000">
      <w:pPr>
        <w:pStyle w:val="ListParagraph"/>
        <w:numPr>
          <w:ilvl w:val="0"/>
          <w:numId w:val="5"/>
        </w:numPr>
      </w:pPr>
      <w:proofErr w:type="spellStart"/>
      <w:r>
        <w:t>Licencees</w:t>
      </w:r>
      <w:proofErr w:type="spellEnd"/>
      <w:r>
        <w:t xml:space="preserve"> will be encouraged to resolve the issues face-to-face with the person they have a complaint against. </w:t>
      </w:r>
    </w:p>
    <w:p w14:paraId="53E2529E" w14:textId="77777777" w:rsidR="00B3022F" w:rsidRDefault="00000000">
      <w:pPr>
        <w:pStyle w:val="ListParagraph"/>
        <w:numPr>
          <w:ilvl w:val="0"/>
          <w:numId w:val="5"/>
        </w:numPr>
      </w:pPr>
      <w:proofErr w:type="spellStart"/>
      <w:r>
        <w:t>Licencees</w:t>
      </w:r>
      <w:proofErr w:type="spellEnd"/>
      <w:r>
        <w:t xml:space="preserve"> and church partners will also be able to complain via e-mail: </w:t>
      </w:r>
      <w:hyperlink r:id="rId14">
        <w:r>
          <w:rPr>
            <w:rStyle w:val="InternetLink"/>
          </w:rPr>
          <w:t>complaint@hopeintoaction.org.uk</w:t>
        </w:r>
      </w:hyperlink>
      <w:r>
        <w:t xml:space="preserve"> </w:t>
      </w:r>
    </w:p>
    <w:p w14:paraId="2C884EC4" w14:textId="77777777" w:rsidR="00B3022F" w:rsidRDefault="00B3022F">
      <w:pPr>
        <w:pStyle w:val="ListParagraph"/>
        <w:ind w:left="720"/>
      </w:pPr>
    </w:p>
    <w:p w14:paraId="0442871B" w14:textId="77777777" w:rsidR="00B3022F" w:rsidRDefault="00000000">
      <w:pPr>
        <w:rPr>
          <w:rFonts w:ascii="Helvetica" w:hAnsi="Helvetica" w:cs="Helvetica"/>
        </w:rPr>
      </w:pPr>
      <w:r>
        <w:br w:type="page"/>
      </w:r>
    </w:p>
    <w:p w14:paraId="0745B861" w14:textId="77777777" w:rsidR="00B3022F" w:rsidRDefault="00000000">
      <w:pPr>
        <w:pStyle w:val="Heading2"/>
        <w:numPr>
          <w:ilvl w:val="1"/>
          <w:numId w:val="4"/>
        </w:numPr>
        <w:ind w:left="317" w:hanging="147"/>
      </w:pPr>
      <w:bookmarkStart w:id="29" w:name="_The_staged_procedure"/>
      <w:bookmarkStart w:id="30" w:name="_Toc519692773"/>
      <w:bookmarkEnd w:id="29"/>
      <w:r>
        <w:lastRenderedPageBreak/>
        <w:t>The staged procedure for dealing with formal complaints is:</w:t>
      </w:r>
      <w:bookmarkEnd w:id="30"/>
      <w:r>
        <w:t xml:space="preserve"> </w:t>
      </w:r>
    </w:p>
    <w:p w14:paraId="18BF231A" w14:textId="77777777" w:rsidR="00B3022F" w:rsidRDefault="00B3022F">
      <w:pPr>
        <w:spacing w:after="0"/>
        <w:rPr>
          <w:rFonts w:ascii="Helvetica" w:hAnsi="Helvetica" w:cs="Helvetica"/>
          <w:sz w:val="24"/>
          <w:szCs w:val="24"/>
        </w:rPr>
      </w:pPr>
    </w:p>
    <w:tbl>
      <w:tblPr>
        <w:tblStyle w:val="TableGrid"/>
        <w:tblW w:w="9016" w:type="dxa"/>
        <w:tblLook w:val="04A0" w:firstRow="1" w:lastRow="0" w:firstColumn="1" w:lastColumn="0" w:noHBand="0" w:noVBand="1"/>
      </w:tblPr>
      <w:tblGrid>
        <w:gridCol w:w="1371"/>
        <w:gridCol w:w="4620"/>
        <w:gridCol w:w="3025"/>
      </w:tblGrid>
      <w:tr w:rsidR="00B3022F" w14:paraId="48AE3FD1" w14:textId="77777777">
        <w:tc>
          <w:tcPr>
            <w:tcW w:w="1371" w:type="dxa"/>
            <w:shd w:val="clear" w:color="auto" w:fill="auto"/>
          </w:tcPr>
          <w:p w14:paraId="77B26952" w14:textId="77777777" w:rsidR="00B3022F" w:rsidRDefault="00000000">
            <w:pPr>
              <w:pStyle w:val="Heading6"/>
              <w:spacing w:after="0"/>
            </w:pPr>
            <w:r>
              <w:t>STAGE</w:t>
            </w:r>
          </w:p>
        </w:tc>
        <w:tc>
          <w:tcPr>
            <w:tcW w:w="4620" w:type="dxa"/>
            <w:shd w:val="clear" w:color="auto" w:fill="auto"/>
          </w:tcPr>
          <w:p w14:paraId="127F5691" w14:textId="77777777" w:rsidR="00B3022F" w:rsidRDefault="00000000">
            <w:pPr>
              <w:pStyle w:val="Heading6"/>
              <w:spacing w:after="0"/>
            </w:pPr>
            <w:r>
              <w:t>PROCESS</w:t>
            </w:r>
          </w:p>
        </w:tc>
        <w:tc>
          <w:tcPr>
            <w:tcW w:w="3025" w:type="dxa"/>
            <w:shd w:val="clear" w:color="auto" w:fill="auto"/>
          </w:tcPr>
          <w:p w14:paraId="3A28C22E" w14:textId="77777777" w:rsidR="00B3022F" w:rsidRDefault="00000000">
            <w:pPr>
              <w:pStyle w:val="Heading6"/>
              <w:spacing w:after="0"/>
            </w:pPr>
            <w:r>
              <w:t>TIMESCALE</w:t>
            </w:r>
          </w:p>
        </w:tc>
      </w:tr>
      <w:tr w:rsidR="00B3022F" w14:paraId="44F30D44" w14:textId="77777777">
        <w:tc>
          <w:tcPr>
            <w:tcW w:w="1371" w:type="dxa"/>
            <w:shd w:val="clear" w:color="auto" w:fill="auto"/>
          </w:tcPr>
          <w:p w14:paraId="5FD31E59" w14:textId="77777777" w:rsidR="00B3022F" w:rsidRDefault="00B3022F">
            <w:pPr>
              <w:spacing w:after="0"/>
              <w:rPr>
                <w:rFonts w:ascii="Helvetica" w:hAnsi="Helvetica" w:cs="Helvetica"/>
                <w:sz w:val="24"/>
                <w:szCs w:val="24"/>
              </w:rPr>
            </w:pPr>
          </w:p>
          <w:p w14:paraId="41402BFA" w14:textId="77777777" w:rsidR="00B3022F" w:rsidRDefault="00000000">
            <w:pPr>
              <w:spacing w:after="0"/>
              <w:rPr>
                <w:rFonts w:ascii="Helvetica" w:hAnsi="Helvetica" w:cs="Helvetica"/>
                <w:sz w:val="24"/>
                <w:szCs w:val="24"/>
              </w:rPr>
            </w:pPr>
            <w:r>
              <w:rPr>
                <w:rFonts w:ascii="Helvetica" w:hAnsi="Helvetica" w:cs="Helvetica"/>
                <w:sz w:val="24"/>
                <w:szCs w:val="24"/>
              </w:rPr>
              <w:t>1.</w:t>
            </w:r>
          </w:p>
        </w:tc>
        <w:tc>
          <w:tcPr>
            <w:tcW w:w="4620" w:type="dxa"/>
            <w:shd w:val="clear" w:color="auto" w:fill="auto"/>
          </w:tcPr>
          <w:p w14:paraId="55E3E205" w14:textId="77777777" w:rsidR="00B3022F" w:rsidRDefault="00B3022F">
            <w:pPr>
              <w:spacing w:after="0"/>
              <w:rPr>
                <w:rFonts w:ascii="Helvetica-Bold" w:hAnsi="Helvetica-Bold" w:cs="Helvetica-Bold"/>
                <w:b/>
                <w:bCs/>
                <w:sz w:val="24"/>
                <w:szCs w:val="24"/>
              </w:rPr>
            </w:pPr>
          </w:p>
          <w:p w14:paraId="2262CF9B" w14:textId="77777777" w:rsidR="00B3022F" w:rsidRDefault="00000000">
            <w:pPr>
              <w:spacing w:after="0"/>
              <w:rPr>
                <w:rFonts w:ascii="Helvetica" w:hAnsi="Helvetica" w:cs="Helvetica"/>
                <w:sz w:val="24"/>
                <w:szCs w:val="24"/>
              </w:rPr>
            </w:pPr>
            <w:r>
              <w:rPr>
                <w:rFonts w:ascii="Helvetica-Bold" w:hAnsi="Helvetica-Bold" w:cs="Helvetica-Bold"/>
                <w:b/>
                <w:bCs/>
                <w:sz w:val="24"/>
                <w:szCs w:val="24"/>
              </w:rPr>
              <w:t xml:space="preserve">Registration and investigation </w:t>
            </w:r>
            <w:r>
              <w:rPr>
                <w:rFonts w:ascii="Helvetica" w:hAnsi="Helvetica" w:cs="Helvetica"/>
                <w:sz w:val="24"/>
                <w:szCs w:val="24"/>
              </w:rPr>
              <w:t>of</w:t>
            </w:r>
          </w:p>
          <w:p w14:paraId="43C33577" w14:textId="77777777" w:rsidR="00B3022F" w:rsidRDefault="00000000">
            <w:pPr>
              <w:spacing w:after="0"/>
              <w:rPr>
                <w:rFonts w:ascii="Helvetica" w:hAnsi="Helvetica" w:cs="Helvetica"/>
                <w:sz w:val="24"/>
                <w:szCs w:val="24"/>
              </w:rPr>
            </w:pPr>
            <w:r>
              <w:rPr>
                <w:rFonts w:ascii="Helvetica" w:hAnsi="Helvetica" w:cs="Helvetica"/>
                <w:sz w:val="24"/>
                <w:szCs w:val="24"/>
              </w:rPr>
              <w:t>complaint. This will normally be dealt with by a front-line member of staff, as long as they are not the subject of the complaint.</w:t>
            </w:r>
          </w:p>
          <w:p w14:paraId="32E6ED00" w14:textId="77777777" w:rsidR="00B3022F" w:rsidRDefault="00000000">
            <w:pPr>
              <w:spacing w:after="0"/>
              <w:rPr>
                <w:lang w:val="en-US" w:bidi="en-US"/>
              </w:rPr>
            </w:pPr>
            <w:r>
              <w:rPr>
                <w:rFonts w:ascii="Helvetica" w:hAnsi="Helvetica" w:cs="Helvetica"/>
                <w:sz w:val="24"/>
                <w:szCs w:val="24"/>
              </w:rPr>
              <w:t xml:space="preserve">The complaint will go first to </w:t>
            </w:r>
            <w:r>
              <w:rPr>
                <w:lang w:val="en-US" w:bidi="en-US"/>
              </w:rPr>
              <w:t xml:space="preserve">Church, Tenant and Network Facilitator </w:t>
            </w:r>
            <w:r>
              <w:rPr>
                <w:rFonts w:ascii="Helvetica" w:hAnsi="Helvetica" w:cs="Helvetica"/>
                <w:sz w:val="24"/>
                <w:szCs w:val="24"/>
              </w:rPr>
              <w:t xml:space="preserve">and she/he will assign an appropriate staff member to lead on the complaint. </w:t>
            </w:r>
          </w:p>
          <w:p w14:paraId="601ED983" w14:textId="77777777" w:rsidR="00B3022F" w:rsidRDefault="00B3022F">
            <w:pPr>
              <w:spacing w:after="0"/>
              <w:rPr>
                <w:rFonts w:ascii="Helvetica" w:hAnsi="Helvetica" w:cs="Helvetica"/>
                <w:sz w:val="24"/>
                <w:szCs w:val="24"/>
              </w:rPr>
            </w:pPr>
          </w:p>
        </w:tc>
        <w:tc>
          <w:tcPr>
            <w:tcW w:w="3025" w:type="dxa"/>
            <w:shd w:val="clear" w:color="auto" w:fill="auto"/>
          </w:tcPr>
          <w:p w14:paraId="1A8B5F7E" w14:textId="77777777" w:rsidR="00B3022F" w:rsidRDefault="00B3022F">
            <w:pPr>
              <w:spacing w:after="0"/>
              <w:rPr>
                <w:rFonts w:ascii="Helvetica" w:hAnsi="Helvetica" w:cs="Helvetica"/>
                <w:sz w:val="24"/>
                <w:szCs w:val="24"/>
              </w:rPr>
            </w:pPr>
          </w:p>
          <w:p w14:paraId="6FDB23A3" w14:textId="77777777" w:rsidR="00B3022F" w:rsidRDefault="00000000">
            <w:pPr>
              <w:spacing w:after="0"/>
              <w:rPr>
                <w:rFonts w:ascii="Helvetica" w:hAnsi="Helvetica" w:cs="Helvetica"/>
                <w:sz w:val="24"/>
                <w:szCs w:val="24"/>
              </w:rPr>
            </w:pPr>
            <w:r>
              <w:rPr>
                <w:rFonts w:ascii="Helvetica" w:hAnsi="Helvetica" w:cs="Helvetica"/>
                <w:sz w:val="24"/>
                <w:szCs w:val="24"/>
              </w:rPr>
              <w:t>Written response within 10 working days</w:t>
            </w:r>
          </w:p>
        </w:tc>
      </w:tr>
      <w:tr w:rsidR="00B3022F" w14:paraId="52BBA19D" w14:textId="77777777">
        <w:tc>
          <w:tcPr>
            <w:tcW w:w="1371" w:type="dxa"/>
            <w:shd w:val="clear" w:color="auto" w:fill="auto"/>
          </w:tcPr>
          <w:p w14:paraId="3B50B6A8" w14:textId="77777777" w:rsidR="00B3022F" w:rsidRDefault="00B3022F">
            <w:pPr>
              <w:spacing w:after="0"/>
              <w:rPr>
                <w:rFonts w:ascii="Helvetica" w:hAnsi="Helvetica" w:cs="Helvetica"/>
                <w:sz w:val="24"/>
                <w:szCs w:val="24"/>
              </w:rPr>
            </w:pPr>
          </w:p>
          <w:p w14:paraId="227C136A" w14:textId="77777777" w:rsidR="00B3022F" w:rsidRDefault="00000000">
            <w:pPr>
              <w:spacing w:after="0"/>
              <w:rPr>
                <w:rFonts w:ascii="Helvetica" w:hAnsi="Helvetica" w:cs="Helvetica"/>
                <w:sz w:val="24"/>
                <w:szCs w:val="24"/>
              </w:rPr>
            </w:pPr>
            <w:r>
              <w:rPr>
                <w:rFonts w:ascii="Helvetica" w:hAnsi="Helvetica" w:cs="Helvetica"/>
                <w:sz w:val="24"/>
                <w:szCs w:val="24"/>
              </w:rPr>
              <w:t>2.</w:t>
            </w:r>
          </w:p>
          <w:p w14:paraId="0D018ED2" w14:textId="77777777" w:rsidR="00B3022F" w:rsidRDefault="00B3022F">
            <w:pPr>
              <w:spacing w:after="0"/>
              <w:rPr>
                <w:rFonts w:ascii="Helvetica" w:hAnsi="Helvetica" w:cs="Helvetica"/>
                <w:sz w:val="24"/>
                <w:szCs w:val="24"/>
              </w:rPr>
            </w:pPr>
          </w:p>
        </w:tc>
        <w:tc>
          <w:tcPr>
            <w:tcW w:w="4620" w:type="dxa"/>
            <w:shd w:val="clear" w:color="auto" w:fill="auto"/>
          </w:tcPr>
          <w:p w14:paraId="0FD0C271" w14:textId="77777777" w:rsidR="00B3022F" w:rsidRDefault="00B3022F">
            <w:pPr>
              <w:spacing w:after="0"/>
              <w:rPr>
                <w:rFonts w:ascii="Helvetica-Bold" w:hAnsi="Helvetica-Bold" w:cs="Helvetica-Bold"/>
                <w:b/>
                <w:bCs/>
                <w:sz w:val="24"/>
                <w:szCs w:val="24"/>
              </w:rPr>
            </w:pPr>
          </w:p>
          <w:p w14:paraId="56C02CB6" w14:textId="77777777" w:rsidR="00B3022F" w:rsidRDefault="00000000">
            <w:pPr>
              <w:spacing w:after="0"/>
              <w:rPr>
                <w:rFonts w:ascii="Helvetica" w:hAnsi="Helvetica" w:cs="Helvetica"/>
                <w:sz w:val="24"/>
                <w:szCs w:val="24"/>
              </w:rPr>
            </w:pPr>
            <w:r>
              <w:rPr>
                <w:rFonts w:ascii="Helvetica-Bold" w:hAnsi="Helvetica-Bold" w:cs="Helvetica-Bold"/>
                <w:b/>
                <w:bCs/>
                <w:sz w:val="24"/>
                <w:szCs w:val="24"/>
              </w:rPr>
              <w:t xml:space="preserve">Review </w:t>
            </w:r>
            <w:r>
              <w:rPr>
                <w:rFonts w:ascii="Helvetica" w:hAnsi="Helvetica" w:cs="Helvetica"/>
                <w:sz w:val="24"/>
                <w:szCs w:val="24"/>
              </w:rPr>
              <w:t>by a manager or director if stage 1 does not resolve the complaint</w:t>
            </w:r>
          </w:p>
          <w:p w14:paraId="25801CC8" w14:textId="77777777" w:rsidR="00B3022F" w:rsidRDefault="00B3022F">
            <w:pPr>
              <w:spacing w:after="0"/>
              <w:rPr>
                <w:rFonts w:ascii="Helvetica" w:hAnsi="Helvetica" w:cs="Helvetica"/>
                <w:sz w:val="24"/>
                <w:szCs w:val="24"/>
              </w:rPr>
            </w:pPr>
          </w:p>
        </w:tc>
        <w:tc>
          <w:tcPr>
            <w:tcW w:w="3025" w:type="dxa"/>
            <w:shd w:val="clear" w:color="auto" w:fill="auto"/>
          </w:tcPr>
          <w:p w14:paraId="3EDCF641" w14:textId="77777777" w:rsidR="00B3022F" w:rsidRDefault="00B3022F">
            <w:pPr>
              <w:spacing w:after="0"/>
              <w:rPr>
                <w:rFonts w:ascii="Helvetica" w:hAnsi="Helvetica" w:cs="Helvetica"/>
                <w:sz w:val="24"/>
                <w:szCs w:val="24"/>
              </w:rPr>
            </w:pPr>
          </w:p>
          <w:p w14:paraId="3DDFEE09" w14:textId="77777777" w:rsidR="00B3022F" w:rsidRDefault="00000000">
            <w:pPr>
              <w:spacing w:after="0"/>
              <w:rPr>
                <w:rFonts w:ascii="Helvetica" w:hAnsi="Helvetica" w:cs="Helvetica"/>
                <w:sz w:val="24"/>
                <w:szCs w:val="24"/>
              </w:rPr>
            </w:pPr>
            <w:r>
              <w:rPr>
                <w:rFonts w:ascii="Helvetica" w:hAnsi="Helvetica" w:cs="Helvetica"/>
                <w:sz w:val="24"/>
                <w:szCs w:val="24"/>
              </w:rPr>
              <w:t>Written response within 10 working days.</w:t>
            </w:r>
          </w:p>
        </w:tc>
      </w:tr>
      <w:tr w:rsidR="00B3022F" w14:paraId="34D1AC34" w14:textId="77777777">
        <w:tc>
          <w:tcPr>
            <w:tcW w:w="1371" w:type="dxa"/>
            <w:shd w:val="clear" w:color="auto" w:fill="auto"/>
          </w:tcPr>
          <w:p w14:paraId="0333F5C8" w14:textId="77777777" w:rsidR="00B3022F" w:rsidRDefault="00B3022F">
            <w:pPr>
              <w:spacing w:after="0"/>
              <w:rPr>
                <w:rFonts w:ascii="Helvetica" w:hAnsi="Helvetica" w:cs="Helvetica"/>
                <w:sz w:val="24"/>
                <w:szCs w:val="24"/>
              </w:rPr>
            </w:pPr>
          </w:p>
          <w:p w14:paraId="7B68A2CA" w14:textId="77777777" w:rsidR="00B3022F" w:rsidRDefault="00B3022F">
            <w:pPr>
              <w:spacing w:after="0"/>
              <w:rPr>
                <w:rFonts w:ascii="Helvetica" w:hAnsi="Helvetica" w:cs="Helvetica"/>
                <w:sz w:val="24"/>
                <w:szCs w:val="24"/>
              </w:rPr>
            </w:pPr>
          </w:p>
          <w:p w14:paraId="783A14DF" w14:textId="77777777" w:rsidR="00B3022F" w:rsidRDefault="00000000">
            <w:pPr>
              <w:spacing w:after="0"/>
              <w:rPr>
                <w:rFonts w:ascii="Helvetica" w:hAnsi="Helvetica" w:cs="Helvetica"/>
                <w:sz w:val="24"/>
                <w:szCs w:val="24"/>
              </w:rPr>
            </w:pPr>
            <w:r>
              <w:rPr>
                <w:rFonts w:ascii="Helvetica" w:hAnsi="Helvetica" w:cs="Helvetica"/>
                <w:sz w:val="24"/>
                <w:szCs w:val="24"/>
              </w:rPr>
              <w:t>3.</w:t>
            </w:r>
          </w:p>
        </w:tc>
        <w:tc>
          <w:tcPr>
            <w:tcW w:w="4620" w:type="dxa"/>
            <w:shd w:val="clear" w:color="auto" w:fill="auto"/>
          </w:tcPr>
          <w:p w14:paraId="673F98BC" w14:textId="77777777" w:rsidR="00B3022F" w:rsidRDefault="00B3022F">
            <w:pPr>
              <w:spacing w:after="0"/>
              <w:rPr>
                <w:rFonts w:ascii="Helvetica-Bold" w:hAnsi="Helvetica-Bold" w:cs="Helvetica-Bold"/>
                <w:b/>
                <w:bCs/>
                <w:sz w:val="24"/>
                <w:szCs w:val="24"/>
              </w:rPr>
            </w:pPr>
          </w:p>
          <w:p w14:paraId="0DD34987" w14:textId="77777777" w:rsidR="00B3022F" w:rsidRDefault="00000000">
            <w:pPr>
              <w:spacing w:after="0"/>
              <w:rPr>
                <w:rFonts w:ascii="Helvetica" w:hAnsi="Helvetica" w:cs="Helvetica"/>
                <w:sz w:val="24"/>
                <w:szCs w:val="24"/>
              </w:rPr>
            </w:pPr>
            <w:r>
              <w:rPr>
                <w:rFonts w:ascii="Helvetica-Bold" w:hAnsi="Helvetica-Bold" w:cs="Helvetica-Bold"/>
                <w:b/>
                <w:bCs/>
                <w:sz w:val="24"/>
                <w:szCs w:val="24"/>
              </w:rPr>
              <w:t xml:space="preserve">Appeal </w:t>
            </w:r>
            <w:r>
              <w:rPr>
                <w:rFonts w:ascii="Helvetica" w:hAnsi="Helvetica" w:cs="Helvetica"/>
                <w:sz w:val="24"/>
                <w:szCs w:val="24"/>
              </w:rPr>
              <w:t xml:space="preserve">to a panel of 2 members of the Board. </w:t>
            </w:r>
          </w:p>
          <w:p w14:paraId="7DB882BA" w14:textId="77777777" w:rsidR="00B3022F" w:rsidRDefault="00B3022F">
            <w:pPr>
              <w:spacing w:after="0"/>
              <w:rPr>
                <w:rFonts w:ascii="Helvetica" w:hAnsi="Helvetica" w:cs="Helvetica"/>
                <w:sz w:val="24"/>
                <w:szCs w:val="24"/>
              </w:rPr>
            </w:pPr>
          </w:p>
          <w:p w14:paraId="2A7C0CBD" w14:textId="77777777" w:rsidR="00B3022F" w:rsidRDefault="00000000">
            <w:pPr>
              <w:spacing w:after="0"/>
              <w:rPr>
                <w:rFonts w:ascii="Helvetica-Bold" w:hAnsi="Helvetica-Bold" w:cs="Helvetica-Bold"/>
                <w:b/>
                <w:bCs/>
                <w:sz w:val="24"/>
                <w:szCs w:val="24"/>
              </w:rPr>
            </w:pPr>
            <w:r>
              <w:rPr>
                <w:rFonts w:ascii="Helvetica" w:hAnsi="Helvetica" w:cs="Helvetica"/>
                <w:sz w:val="24"/>
                <w:szCs w:val="24"/>
              </w:rPr>
              <w:t>The complainant or their representative may attend to present their case.</w:t>
            </w:r>
          </w:p>
        </w:tc>
        <w:tc>
          <w:tcPr>
            <w:tcW w:w="3025" w:type="dxa"/>
            <w:shd w:val="clear" w:color="auto" w:fill="auto"/>
          </w:tcPr>
          <w:p w14:paraId="7401692D" w14:textId="77777777" w:rsidR="00B3022F" w:rsidRDefault="00B3022F">
            <w:pPr>
              <w:spacing w:after="0"/>
              <w:rPr>
                <w:rFonts w:ascii="Helvetica" w:hAnsi="Helvetica" w:cs="Helvetica"/>
                <w:sz w:val="24"/>
                <w:szCs w:val="24"/>
              </w:rPr>
            </w:pPr>
          </w:p>
          <w:p w14:paraId="752CDE3A" w14:textId="77777777" w:rsidR="00B3022F" w:rsidRDefault="00000000">
            <w:pPr>
              <w:spacing w:after="0"/>
              <w:rPr>
                <w:rFonts w:ascii="Helvetica" w:hAnsi="Helvetica" w:cs="Helvetica"/>
                <w:sz w:val="24"/>
                <w:szCs w:val="24"/>
              </w:rPr>
            </w:pPr>
            <w:r>
              <w:rPr>
                <w:rFonts w:ascii="Helvetica" w:hAnsi="Helvetica" w:cs="Helvetica"/>
                <w:sz w:val="24"/>
                <w:szCs w:val="24"/>
              </w:rPr>
              <w:t>The Panel will convene</w:t>
            </w:r>
          </w:p>
          <w:p w14:paraId="55565313" w14:textId="77777777" w:rsidR="00B3022F" w:rsidRDefault="00000000">
            <w:pPr>
              <w:spacing w:after="0"/>
              <w:rPr>
                <w:rFonts w:ascii="Helvetica" w:hAnsi="Helvetica" w:cs="Helvetica"/>
                <w:sz w:val="24"/>
                <w:szCs w:val="24"/>
              </w:rPr>
            </w:pPr>
            <w:r>
              <w:rPr>
                <w:rFonts w:ascii="Helvetica" w:hAnsi="Helvetica" w:cs="Helvetica"/>
                <w:sz w:val="24"/>
                <w:szCs w:val="24"/>
              </w:rPr>
              <w:t xml:space="preserve">within 2 weeks of receipt of the stage 3 complaint, and the complainant will be provided with details of the protocol and procedure. </w:t>
            </w:r>
          </w:p>
          <w:p w14:paraId="6BBDF16B" w14:textId="77777777" w:rsidR="00B3022F" w:rsidRDefault="00B3022F">
            <w:pPr>
              <w:spacing w:after="0"/>
              <w:rPr>
                <w:rFonts w:ascii="Helvetica" w:hAnsi="Helvetica" w:cs="Helvetica"/>
                <w:sz w:val="24"/>
                <w:szCs w:val="24"/>
              </w:rPr>
            </w:pPr>
          </w:p>
          <w:p w14:paraId="70E376D3" w14:textId="77777777" w:rsidR="00B3022F" w:rsidRDefault="00000000">
            <w:pPr>
              <w:spacing w:after="0"/>
              <w:rPr>
                <w:rFonts w:ascii="Helvetica" w:hAnsi="Helvetica" w:cs="Helvetica"/>
                <w:sz w:val="24"/>
                <w:szCs w:val="24"/>
              </w:rPr>
            </w:pPr>
            <w:r>
              <w:rPr>
                <w:rFonts w:ascii="Helvetica" w:hAnsi="Helvetica" w:cs="Helvetica"/>
                <w:sz w:val="24"/>
                <w:szCs w:val="24"/>
              </w:rPr>
              <w:t>The outcome will be sent in writing within 5 days of the Panel meeting.</w:t>
            </w:r>
          </w:p>
          <w:p w14:paraId="61527EA7" w14:textId="77777777" w:rsidR="00B3022F" w:rsidRDefault="00B3022F">
            <w:pPr>
              <w:spacing w:after="0"/>
              <w:rPr>
                <w:rFonts w:ascii="Helvetica" w:hAnsi="Helvetica" w:cs="Helvetica"/>
                <w:sz w:val="24"/>
                <w:szCs w:val="24"/>
              </w:rPr>
            </w:pPr>
          </w:p>
        </w:tc>
      </w:tr>
      <w:tr w:rsidR="00B3022F" w14:paraId="5DC7E88B" w14:textId="77777777">
        <w:tc>
          <w:tcPr>
            <w:tcW w:w="1371" w:type="dxa"/>
            <w:shd w:val="clear" w:color="auto" w:fill="auto"/>
          </w:tcPr>
          <w:p w14:paraId="6AC81111" w14:textId="77777777" w:rsidR="00B3022F" w:rsidRDefault="00B3022F">
            <w:pPr>
              <w:spacing w:after="0"/>
              <w:rPr>
                <w:rFonts w:ascii="Helvetica" w:hAnsi="Helvetica" w:cs="Helvetica"/>
                <w:sz w:val="24"/>
                <w:szCs w:val="24"/>
              </w:rPr>
            </w:pPr>
          </w:p>
          <w:p w14:paraId="1843B2A3" w14:textId="77777777" w:rsidR="00B3022F" w:rsidRDefault="00000000">
            <w:pPr>
              <w:spacing w:after="0"/>
              <w:rPr>
                <w:rFonts w:ascii="Helvetica" w:hAnsi="Helvetica" w:cs="Helvetica"/>
                <w:sz w:val="24"/>
                <w:szCs w:val="24"/>
              </w:rPr>
            </w:pPr>
            <w:r>
              <w:rPr>
                <w:rFonts w:ascii="Helvetica" w:hAnsi="Helvetica" w:cs="Helvetica"/>
                <w:sz w:val="24"/>
                <w:szCs w:val="24"/>
              </w:rPr>
              <w:t>4.</w:t>
            </w:r>
          </w:p>
          <w:p w14:paraId="7828DB9F" w14:textId="77777777" w:rsidR="00B3022F" w:rsidRDefault="00B3022F">
            <w:pPr>
              <w:spacing w:after="0"/>
              <w:rPr>
                <w:rFonts w:ascii="Helvetica" w:hAnsi="Helvetica" w:cs="Helvetica"/>
                <w:sz w:val="24"/>
                <w:szCs w:val="24"/>
              </w:rPr>
            </w:pPr>
          </w:p>
        </w:tc>
        <w:tc>
          <w:tcPr>
            <w:tcW w:w="4620" w:type="dxa"/>
            <w:shd w:val="clear" w:color="auto" w:fill="auto"/>
          </w:tcPr>
          <w:p w14:paraId="527E5CBF" w14:textId="77777777" w:rsidR="00B3022F" w:rsidRDefault="00000000">
            <w:pPr>
              <w:spacing w:after="0"/>
              <w:rPr>
                <w:rFonts w:ascii="Helvetica-Bold" w:hAnsi="Helvetica-Bold" w:cs="Helvetica-Bold"/>
                <w:b/>
                <w:bCs/>
                <w:sz w:val="24"/>
                <w:szCs w:val="24"/>
              </w:rPr>
            </w:pPr>
            <w:r>
              <w:rPr>
                <w:rFonts w:ascii="Helvetica-Bold" w:hAnsi="Helvetica-Bold" w:cs="Helvetica-Bold"/>
                <w:b/>
                <w:bCs/>
                <w:sz w:val="24"/>
                <w:szCs w:val="24"/>
              </w:rPr>
              <w:t>FOR TENANCY RELATED ISSUES</w:t>
            </w:r>
          </w:p>
          <w:p w14:paraId="54B8DA23" w14:textId="77777777" w:rsidR="00B3022F" w:rsidRDefault="00000000">
            <w:pPr>
              <w:spacing w:after="0"/>
              <w:rPr>
                <w:rFonts w:ascii="Helvetica-Bold" w:hAnsi="Helvetica-Bold" w:cs="Helvetica-Bold"/>
                <w:b/>
                <w:bCs/>
                <w:sz w:val="24"/>
                <w:szCs w:val="24"/>
              </w:rPr>
            </w:pPr>
            <w:r>
              <w:rPr>
                <w:rFonts w:ascii="Helvetica-Bold" w:hAnsi="Helvetica-Bold" w:cs="Helvetica-Bold"/>
                <w:b/>
                <w:bCs/>
                <w:sz w:val="24"/>
                <w:szCs w:val="24"/>
              </w:rPr>
              <w:t>Referral to the Housing</w:t>
            </w:r>
          </w:p>
          <w:p w14:paraId="529546E2" w14:textId="77777777" w:rsidR="00B3022F" w:rsidRDefault="00000000">
            <w:pPr>
              <w:spacing w:after="0"/>
              <w:rPr>
                <w:rFonts w:ascii="Helvetica" w:hAnsi="Helvetica" w:cs="Helvetica"/>
                <w:sz w:val="24"/>
                <w:szCs w:val="24"/>
              </w:rPr>
            </w:pPr>
            <w:r>
              <w:rPr>
                <w:rFonts w:ascii="Helvetica-Bold" w:hAnsi="Helvetica-Bold" w:cs="Helvetica-Bold"/>
                <w:b/>
                <w:bCs/>
                <w:sz w:val="24"/>
                <w:szCs w:val="24"/>
              </w:rPr>
              <w:t>Ombudsman Service</w:t>
            </w:r>
            <w:r>
              <w:rPr>
                <w:rFonts w:ascii="Helvetica-Bold" w:hAnsi="Helvetica-Bold" w:cs="Helvetica-Bold"/>
                <w:bCs/>
                <w:sz w:val="24"/>
                <w:szCs w:val="24"/>
              </w:rPr>
              <w:t>.  81 Aldwych.  London.  WC2B 4HN.  Tel: 0300 111 3000</w:t>
            </w:r>
            <w:r>
              <w:rPr>
                <w:rFonts w:ascii="Helvetica-Bold" w:hAnsi="Helvetica-Bold" w:cs="Helvetica-Bold"/>
                <w:b/>
                <w:bCs/>
                <w:sz w:val="24"/>
                <w:szCs w:val="24"/>
              </w:rPr>
              <w:t xml:space="preserve"> </w:t>
            </w:r>
            <w:r>
              <w:rPr>
                <w:rFonts w:ascii="Helvetica" w:hAnsi="Helvetica" w:cs="Helvetica"/>
                <w:sz w:val="24"/>
                <w:szCs w:val="24"/>
              </w:rPr>
              <w:t>or any successor organisations, who will</w:t>
            </w:r>
          </w:p>
          <w:p w14:paraId="43CD2198" w14:textId="77777777" w:rsidR="00B3022F" w:rsidRDefault="00000000">
            <w:pPr>
              <w:spacing w:after="0"/>
              <w:rPr>
                <w:rFonts w:ascii="Helvetica" w:hAnsi="Helvetica" w:cs="Helvetica"/>
                <w:sz w:val="24"/>
                <w:szCs w:val="24"/>
              </w:rPr>
            </w:pPr>
            <w:r>
              <w:rPr>
                <w:rFonts w:ascii="Helvetica" w:hAnsi="Helvetica" w:cs="Helvetica"/>
                <w:sz w:val="24"/>
                <w:szCs w:val="24"/>
              </w:rPr>
              <w:t>independently review the complaint, but only after the above process</w:t>
            </w:r>
          </w:p>
          <w:p w14:paraId="2F8EA7BA" w14:textId="77777777" w:rsidR="00B3022F" w:rsidRDefault="00000000">
            <w:pPr>
              <w:spacing w:after="0"/>
              <w:rPr>
                <w:rFonts w:ascii="Helvetica-Bold" w:hAnsi="Helvetica-Bold" w:cs="Helvetica-Bold"/>
                <w:b/>
                <w:bCs/>
                <w:sz w:val="24"/>
                <w:szCs w:val="24"/>
              </w:rPr>
            </w:pPr>
            <w:r>
              <w:rPr>
                <w:rFonts w:ascii="Helvetica" w:hAnsi="Helvetica" w:cs="Helvetica"/>
                <w:sz w:val="24"/>
                <w:szCs w:val="24"/>
              </w:rPr>
              <w:t>has been exhausted.</w:t>
            </w:r>
          </w:p>
        </w:tc>
        <w:tc>
          <w:tcPr>
            <w:tcW w:w="3025" w:type="dxa"/>
            <w:shd w:val="clear" w:color="auto" w:fill="auto"/>
          </w:tcPr>
          <w:p w14:paraId="0EC54671" w14:textId="77777777" w:rsidR="00B3022F" w:rsidRDefault="00B3022F">
            <w:pPr>
              <w:spacing w:after="0"/>
              <w:rPr>
                <w:rFonts w:ascii="Helvetica" w:hAnsi="Helvetica" w:cs="Helvetica"/>
                <w:sz w:val="24"/>
                <w:szCs w:val="24"/>
              </w:rPr>
            </w:pPr>
          </w:p>
          <w:p w14:paraId="412C158C" w14:textId="77777777" w:rsidR="00B3022F" w:rsidRDefault="00000000">
            <w:pPr>
              <w:spacing w:after="0"/>
              <w:rPr>
                <w:rFonts w:ascii="Helvetica" w:hAnsi="Helvetica" w:cs="Helvetica"/>
                <w:sz w:val="24"/>
                <w:szCs w:val="24"/>
              </w:rPr>
            </w:pPr>
            <w:r>
              <w:rPr>
                <w:rFonts w:ascii="Helvetica" w:hAnsi="Helvetica" w:cs="Helvetica"/>
                <w:sz w:val="24"/>
                <w:szCs w:val="24"/>
              </w:rPr>
              <w:t>The Ombudsman, or</w:t>
            </w:r>
          </w:p>
          <w:p w14:paraId="5343740D" w14:textId="77777777" w:rsidR="00B3022F" w:rsidRDefault="00000000">
            <w:pPr>
              <w:spacing w:after="0"/>
              <w:rPr>
                <w:rFonts w:ascii="Helvetica" w:hAnsi="Helvetica" w:cs="Helvetica"/>
                <w:sz w:val="24"/>
                <w:szCs w:val="24"/>
              </w:rPr>
            </w:pPr>
            <w:r>
              <w:rPr>
                <w:rFonts w:ascii="Helvetica" w:hAnsi="Helvetica" w:cs="Helvetica"/>
                <w:sz w:val="24"/>
                <w:szCs w:val="24"/>
              </w:rPr>
              <w:t xml:space="preserve">successor organisation, will advise of the timescales. </w:t>
            </w:r>
          </w:p>
        </w:tc>
      </w:tr>
    </w:tbl>
    <w:p w14:paraId="593103D2" w14:textId="77777777" w:rsidR="00B3022F" w:rsidRDefault="00B3022F">
      <w:pPr>
        <w:spacing w:after="0"/>
        <w:rPr>
          <w:rFonts w:ascii="Helvetica" w:hAnsi="Helvetica" w:cs="Helvetica"/>
          <w:sz w:val="24"/>
          <w:szCs w:val="24"/>
        </w:rPr>
      </w:pPr>
    </w:p>
    <w:p w14:paraId="486C7BA3" w14:textId="77777777" w:rsidR="00B3022F" w:rsidRDefault="00B3022F">
      <w:pPr>
        <w:spacing w:after="0"/>
        <w:rPr>
          <w:rFonts w:ascii="Helvetica" w:hAnsi="Helvetica" w:cs="Helvetica"/>
          <w:sz w:val="24"/>
          <w:szCs w:val="24"/>
        </w:rPr>
      </w:pPr>
    </w:p>
    <w:p w14:paraId="04CFE8B8" w14:textId="77777777" w:rsidR="00B3022F" w:rsidRDefault="00000000">
      <w:pPr>
        <w:spacing w:after="0"/>
        <w:rPr>
          <w:rFonts w:cs="Helvetica"/>
        </w:rPr>
      </w:pPr>
      <w:r>
        <w:rPr>
          <w:rFonts w:cs="Helvetica"/>
        </w:rPr>
        <w:t xml:space="preserve">In some circumstances, timescales may be exceeded. An example would be delays as a result of the request of information from third parties. In such cases, the complaint will be acknowledged within 3 working days of being lodged, and an estimate of the likely timescale will be provided. Regular updates will be given to keep the complainant informed of any unanticipated or further delays. </w:t>
      </w:r>
    </w:p>
    <w:p w14:paraId="371F9FC7" w14:textId="77777777" w:rsidR="00B3022F" w:rsidRDefault="00B3022F">
      <w:pPr>
        <w:spacing w:after="0"/>
        <w:rPr>
          <w:rFonts w:ascii="Helvetica" w:hAnsi="Helvetica" w:cs="Helvetica"/>
        </w:rPr>
      </w:pPr>
    </w:p>
    <w:p w14:paraId="53417354" w14:textId="77777777" w:rsidR="00B3022F" w:rsidRDefault="00000000">
      <w:pPr>
        <w:spacing w:after="0"/>
        <w:rPr>
          <w:rFonts w:cs="Helvetica"/>
        </w:rPr>
      </w:pPr>
      <w:proofErr w:type="gramStart"/>
      <w:r>
        <w:rPr>
          <w:rFonts w:cs="Helvetica"/>
        </w:rPr>
        <w:lastRenderedPageBreak/>
        <w:t>Generally</w:t>
      </w:r>
      <w:proofErr w:type="gramEnd"/>
      <w:r>
        <w:rPr>
          <w:rFonts w:cs="Helvetica"/>
        </w:rPr>
        <w:t xml:space="preserve"> cases will be closed within the following timescales. This may be waived if there is a genuine reason that has been considered at Director level. In all other cases, if a fresh or related complaint is made, that is not unreasonable or vexatious, it will be recorded and dealt with as a new complaint.</w:t>
      </w:r>
    </w:p>
    <w:p w14:paraId="10F235C9" w14:textId="77777777" w:rsidR="00B3022F" w:rsidRDefault="00B3022F">
      <w:pPr>
        <w:spacing w:after="0"/>
        <w:rPr>
          <w:rFonts w:ascii="Helvetica" w:hAnsi="Helvetica" w:cs="Helvetica"/>
          <w:sz w:val="24"/>
          <w:szCs w:val="24"/>
        </w:rPr>
      </w:pPr>
    </w:p>
    <w:p w14:paraId="37061272" w14:textId="77777777" w:rsidR="00B3022F" w:rsidRDefault="00000000">
      <w:pPr>
        <w:spacing w:after="0"/>
        <w:rPr>
          <w:rFonts w:cs="Helvetica"/>
        </w:rPr>
      </w:pPr>
      <w:r>
        <w:rPr>
          <w:rFonts w:cs="Helvetica"/>
        </w:rPr>
        <w:t xml:space="preserve">Following closure of a complaint, Hope </w:t>
      </w:r>
      <w:proofErr w:type="gramStart"/>
      <w:r>
        <w:rPr>
          <w:rFonts w:cs="Helvetica"/>
        </w:rPr>
        <w:t>Into</w:t>
      </w:r>
      <w:proofErr w:type="gramEnd"/>
      <w:r>
        <w:rPr>
          <w:rFonts w:cs="Helvetica"/>
        </w:rPr>
        <w:t xml:space="preserve"> Action will request feedback using a questionnaire. </w:t>
      </w:r>
    </w:p>
    <w:p w14:paraId="7EFE829E" w14:textId="77777777" w:rsidR="00B3022F" w:rsidRDefault="00B3022F">
      <w:pPr>
        <w:spacing w:after="0"/>
        <w:rPr>
          <w:rFonts w:cs="Helvetica"/>
        </w:rPr>
      </w:pPr>
    </w:p>
    <w:p w14:paraId="04E5D420" w14:textId="77777777" w:rsidR="00B3022F" w:rsidRDefault="00000000">
      <w:pPr>
        <w:spacing w:after="0"/>
        <w:rPr>
          <w:rFonts w:cs="Helvetica"/>
        </w:rPr>
      </w:pPr>
      <w:r>
        <w:rPr>
          <w:rFonts w:cs="Helvetica"/>
        </w:rPr>
        <w:t xml:space="preserve">Complaints will be reviewed regularly at team and management meetings and included in quarterly performance reports to the Board. Annually, a review of complaints will be presented to the Board with an action plan for improvements. The results of this review will be published.  </w:t>
      </w:r>
    </w:p>
    <w:p w14:paraId="00077252" w14:textId="77777777" w:rsidR="00B3022F" w:rsidRDefault="00B3022F">
      <w:pPr>
        <w:spacing w:after="0"/>
        <w:rPr>
          <w:rFonts w:ascii="Helvetica" w:hAnsi="Helvetica" w:cs="Helvetica"/>
          <w:sz w:val="24"/>
          <w:szCs w:val="24"/>
        </w:rPr>
        <w:sectPr w:rsidR="00B3022F">
          <w:headerReference w:type="default" r:id="rId15"/>
          <w:footerReference w:type="default" r:id="rId16"/>
          <w:pgSz w:w="11906" w:h="16838"/>
          <w:pgMar w:top="1440" w:right="1440" w:bottom="1503" w:left="1440" w:header="708" w:footer="708" w:gutter="0"/>
          <w:cols w:space="720"/>
          <w:formProt w:val="0"/>
          <w:docGrid w:linePitch="360" w:charSpace="4096"/>
        </w:sectPr>
      </w:pPr>
    </w:p>
    <w:p w14:paraId="38B96B16" w14:textId="77777777" w:rsidR="00B3022F" w:rsidRDefault="00000000">
      <w:pPr>
        <w:pStyle w:val="Title"/>
        <w:rPr>
          <w:lang w:eastAsia="en-GB"/>
        </w:rPr>
      </w:pPr>
      <w:bookmarkStart w:id="33" w:name="_Annex_1_Anti-Social"/>
      <w:bookmarkStart w:id="34" w:name="_Toc519692774"/>
      <w:bookmarkEnd w:id="33"/>
      <w:r>
        <w:rPr>
          <w:rStyle w:val="Heading1Char"/>
        </w:rPr>
        <w:lastRenderedPageBreak/>
        <w:t>Appendix 1</w:t>
      </w:r>
      <w:bookmarkStart w:id="35" w:name="annex1"/>
      <w:bookmarkEnd w:id="34"/>
      <w:bookmarkEnd w:id="35"/>
      <w:r>
        <w:br/>
      </w:r>
      <w:r>
        <w:rPr>
          <w:lang w:eastAsia="en-GB"/>
        </w:rPr>
        <w:t xml:space="preserve">Anti-Social Behavior </w:t>
      </w:r>
      <w:proofErr w:type="gramStart"/>
      <w:r>
        <w:rPr>
          <w:lang w:eastAsia="en-GB"/>
        </w:rPr>
        <w:t>–  Hope</w:t>
      </w:r>
      <w:proofErr w:type="gramEnd"/>
      <w:r>
        <w:rPr>
          <w:lang w:eastAsia="en-GB"/>
        </w:rPr>
        <w:t xml:space="preserve"> into Action Incident Record Book</w:t>
      </w:r>
    </w:p>
    <w:p w14:paraId="3C4E06C8" w14:textId="77777777" w:rsidR="00B3022F" w:rsidRDefault="00B3022F"/>
    <w:tbl>
      <w:tblPr>
        <w:tblStyle w:val="TableGrid"/>
        <w:tblW w:w="13948" w:type="dxa"/>
        <w:tblLook w:val="04A0" w:firstRow="1" w:lastRow="0" w:firstColumn="1" w:lastColumn="0" w:noHBand="0" w:noVBand="1"/>
      </w:tblPr>
      <w:tblGrid>
        <w:gridCol w:w="4205"/>
        <w:gridCol w:w="9743"/>
      </w:tblGrid>
      <w:tr w:rsidR="00B3022F" w14:paraId="2AD82922" w14:textId="77777777">
        <w:tc>
          <w:tcPr>
            <w:tcW w:w="4205" w:type="dxa"/>
            <w:shd w:val="clear" w:color="auto" w:fill="auto"/>
          </w:tcPr>
          <w:p w14:paraId="1866FB54" w14:textId="77777777" w:rsidR="00B3022F" w:rsidRDefault="00000000">
            <w:pPr>
              <w:spacing w:after="0"/>
              <w:rPr>
                <w:rFonts w:eastAsiaTheme="minorEastAsia"/>
                <w:lang w:eastAsia="en-GB"/>
              </w:rPr>
            </w:pPr>
            <w:r>
              <w:t>Case Number</w:t>
            </w:r>
          </w:p>
        </w:tc>
        <w:tc>
          <w:tcPr>
            <w:tcW w:w="9742" w:type="dxa"/>
            <w:shd w:val="clear" w:color="auto" w:fill="auto"/>
          </w:tcPr>
          <w:p w14:paraId="41C482BB" w14:textId="77777777" w:rsidR="00B3022F" w:rsidRDefault="00B3022F">
            <w:pPr>
              <w:spacing w:after="0"/>
              <w:rPr>
                <w:rFonts w:eastAsiaTheme="minorEastAsia"/>
                <w:lang w:eastAsia="en-GB"/>
              </w:rPr>
            </w:pPr>
          </w:p>
        </w:tc>
      </w:tr>
      <w:tr w:rsidR="00B3022F" w14:paraId="2AD6A609" w14:textId="77777777">
        <w:tc>
          <w:tcPr>
            <w:tcW w:w="4205" w:type="dxa"/>
            <w:shd w:val="clear" w:color="auto" w:fill="auto"/>
          </w:tcPr>
          <w:p w14:paraId="41AED817" w14:textId="77777777" w:rsidR="00B3022F" w:rsidRDefault="00000000">
            <w:pPr>
              <w:spacing w:after="0"/>
              <w:rPr>
                <w:rFonts w:eastAsiaTheme="minorEastAsia"/>
                <w:lang w:eastAsia="en-GB"/>
              </w:rPr>
            </w:pPr>
            <w:r>
              <w:t>Manager</w:t>
            </w:r>
          </w:p>
        </w:tc>
        <w:tc>
          <w:tcPr>
            <w:tcW w:w="9742" w:type="dxa"/>
            <w:shd w:val="clear" w:color="auto" w:fill="auto"/>
          </w:tcPr>
          <w:p w14:paraId="6BA4C2EB" w14:textId="77777777" w:rsidR="00B3022F" w:rsidRDefault="00B3022F">
            <w:pPr>
              <w:spacing w:after="0"/>
              <w:rPr>
                <w:rFonts w:eastAsiaTheme="minorEastAsia"/>
                <w:lang w:eastAsia="en-GB"/>
              </w:rPr>
            </w:pPr>
          </w:p>
        </w:tc>
      </w:tr>
      <w:tr w:rsidR="00B3022F" w14:paraId="19A0B623" w14:textId="77777777">
        <w:tc>
          <w:tcPr>
            <w:tcW w:w="4205" w:type="dxa"/>
            <w:shd w:val="clear" w:color="auto" w:fill="auto"/>
          </w:tcPr>
          <w:p w14:paraId="07AC7A12" w14:textId="77777777" w:rsidR="00B3022F" w:rsidRDefault="00000000">
            <w:pPr>
              <w:spacing w:after="0"/>
              <w:rPr>
                <w:rFonts w:eastAsiaTheme="minorEastAsia"/>
                <w:lang w:eastAsia="en-GB"/>
              </w:rPr>
            </w:pPr>
            <w:r>
              <w:t>Contact Telephone Number</w:t>
            </w:r>
          </w:p>
        </w:tc>
        <w:tc>
          <w:tcPr>
            <w:tcW w:w="9742" w:type="dxa"/>
            <w:shd w:val="clear" w:color="auto" w:fill="auto"/>
          </w:tcPr>
          <w:p w14:paraId="7ED3ACFF" w14:textId="77777777" w:rsidR="00B3022F" w:rsidRDefault="00B3022F">
            <w:pPr>
              <w:spacing w:after="0"/>
              <w:rPr>
                <w:rFonts w:eastAsiaTheme="minorEastAsia"/>
                <w:lang w:eastAsia="en-GB"/>
              </w:rPr>
            </w:pPr>
          </w:p>
        </w:tc>
      </w:tr>
      <w:tr w:rsidR="00B3022F" w14:paraId="5CA1E49C" w14:textId="77777777">
        <w:tc>
          <w:tcPr>
            <w:tcW w:w="4205" w:type="dxa"/>
            <w:shd w:val="clear" w:color="auto" w:fill="auto"/>
          </w:tcPr>
          <w:p w14:paraId="45782E29" w14:textId="77777777" w:rsidR="00B3022F" w:rsidRDefault="00000000">
            <w:pPr>
              <w:spacing w:after="0"/>
              <w:rPr>
                <w:rFonts w:eastAsiaTheme="minorEastAsia"/>
                <w:lang w:eastAsia="en-GB"/>
              </w:rPr>
            </w:pPr>
            <w:r>
              <w:t>Date of Issue</w:t>
            </w:r>
          </w:p>
        </w:tc>
        <w:tc>
          <w:tcPr>
            <w:tcW w:w="9742" w:type="dxa"/>
            <w:shd w:val="clear" w:color="auto" w:fill="auto"/>
          </w:tcPr>
          <w:p w14:paraId="2E8FC5BE" w14:textId="77777777" w:rsidR="00B3022F" w:rsidRDefault="00B3022F">
            <w:pPr>
              <w:spacing w:after="0"/>
              <w:rPr>
                <w:rFonts w:eastAsiaTheme="minorEastAsia"/>
                <w:lang w:eastAsia="en-GB"/>
              </w:rPr>
            </w:pPr>
          </w:p>
        </w:tc>
      </w:tr>
      <w:tr w:rsidR="00B3022F" w14:paraId="6B7D78F1" w14:textId="77777777">
        <w:tc>
          <w:tcPr>
            <w:tcW w:w="4205" w:type="dxa"/>
            <w:shd w:val="clear" w:color="auto" w:fill="auto"/>
          </w:tcPr>
          <w:p w14:paraId="49CC25AA" w14:textId="77777777" w:rsidR="00B3022F" w:rsidRDefault="00000000">
            <w:pPr>
              <w:spacing w:after="0"/>
              <w:rPr>
                <w:rFonts w:eastAsiaTheme="minorEastAsia"/>
                <w:lang w:eastAsia="en-GB"/>
              </w:rPr>
            </w:pPr>
            <w:r>
              <w:t>Date to be returned or collected</w:t>
            </w:r>
          </w:p>
        </w:tc>
        <w:tc>
          <w:tcPr>
            <w:tcW w:w="9742" w:type="dxa"/>
            <w:shd w:val="clear" w:color="auto" w:fill="auto"/>
          </w:tcPr>
          <w:p w14:paraId="37CDC14D" w14:textId="77777777" w:rsidR="00B3022F" w:rsidRDefault="00B3022F">
            <w:pPr>
              <w:spacing w:after="0"/>
              <w:rPr>
                <w:rFonts w:eastAsiaTheme="minorEastAsia"/>
                <w:lang w:eastAsia="en-GB"/>
              </w:rPr>
            </w:pPr>
          </w:p>
        </w:tc>
      </w:tr>
    </w:tbl>
    <w:p w14:paraId="4795AAD0" w14:textId="77777777" w:rsidR="00B3022F" w:rsidRDefault="00B3022F">
      <w:pPr>
        <w:rPr>
          <w:rFonts w:eastAsiaTheme="minorEastAsia"/>
          <w:lang w:eastAsia="en-GB"/>
        </w:rPr>
      </w:pPr>
    </w:p>
    <w:p w14:paraId="53C6D1BE" w14:textId="77777777" w:rsidR="00B3022F" w:rsidRDefault="00000000">
      <w:pPr>
        <w:rPr>
          <w:rFonts w:eastAsiaTheme="minorEastAsia"/>
          <w:lang w:eastAsia="en-GB"/>
        </w:rPr>
      </w:pPr>
      <w:r>
        <w:rPr>
          <w:rFonts w:eastAsiaTheme="minorEastAsia"/>
          <w:lang w:eastAsia="en-GB"/>
        </w:rPr>
        <w:t xml:space="preserve">You have been asked to keep a careful note of any incidents you see or hear yourself, which are directly relevant to the report you have made. We need to know who was involved. Please give your best description and especially names and addresses wherever possible. </w:t>
      </w:r>
    </w:p>
    <w:p w14:paraId="0D693A3F" w14:textId="77777777" w:rsidR="00B3022F" w:rsidRDefault="00000000">
      <w:pPr>
        <w:rPr>
          <w:rFonts w:eastAsiaTheme="minorEastAsia"/>
          <w:lang w:eastAsia="en-GB"/>
        </w:rPr>
      </w:pPr>
      <w:r>
        <w:rPr>
          <w:rFonts w:eastAsiaTheme="minorEastAsia"/>
          <w:lang w:eastAsia="en-GB"/>
        </w:rPr>
        <w:t>We also need to know exactly what happened and when. FOR EACH INCIDENT, please keep a note of:</w:t>
      </w:r>
    </w:p>
    <w:p w14:paraId="18EC3CA9" w14:textId="77777777" w:rsidR="00B3022F" w:rsidRDefault="00000000">
      <w:pPr>
        <w:numPr>
          <w:ilvl w:val="0"/>
          <w:numId w:val="2"/>
        </w:numPr>
        <w:contextualSpacing/>
        <w:rPr>
          <w:rFonts w:eastAsiaTheme="minorEastAsia"/>
          <w:lang w:eastAsia="en-GB"/>
        </w:rPr>
      </w:pPr>
      <w:r>
        <w:rPr>
          <w:rFonts w:eastAsiaTheme="minorEastAsia"/>
          <w:lang w:eastAsia="en-GB"/>
        </w:rPr>
        <w:t>Frequency: how often does it happen?</w:t>
      </w:r>
    </w:p>
    <w:p w14:paraId="39DFD498" w14:textId="77777777" w:rsidR="00B3022F" w:rsidRDefault="00000000">
      <w:pPr>
        <w:numPr>
          <w:ilvl w:val="0"/>
          <w:numId w:val="2"/>
        </w:numPr>
        <w:contextualSpacing/>
        <w:rPr>
          <w:rFonts w:eastAsiaTheme="minorEastAsia"/>
          <w:lang w:eastAsia="en-GB"/>
        </w:rPr>
      </w:pPr>
      <w:r>
        <w:rPr>
          <w:rFonts w:eastAsiaTheme="minorEastAsia"/>
          <w:lang w:eastAsia="en-GB"/>
        </w:rPr>
        <w:t>Intensity: how severe is it?</w:t>
      </w:r>
    </w:p>
    <w:p w14:paraId="5AEBA3B5" w14:textId="77777777" w:rsidR="00B3022F" w:rsidRDefault="00000000">
      <w:pPr>
        <w:numPr>
          <w:ilvl w:val="0"/>
          <w:numId w:val="2"/>
        </w:numPr>
        <w:contextualSpacing/>
        <w:rPr>
          <w:rFonts w:eastAsiaTheme="minorEastAsia"/>
          <w:lang w:eastAsia="en-GB"/>
        </w:rPr>
      </w:pPr>
      <w:r>
        <w:rPr>
          <w:rFonts w:eastAsiaTheme="minorEastAsia"/>
          <w:lang w:eastAsia="en-GB"/>
        </w:rPr>
        <w:t>Extent: how large an area is affected?</w:t>
      </w:r>
    </w:p>
    <w:p w14:paraId="1CF44474" w14:textId="77777777" w:rsidR="00B3022F" w:rsidRDefault="00000000">
      <w:pPr>
        <w:numPr>
          <w:ilvl w:val="0"/>
          <w:numId w:val="2"/>
        </w:numPr>
        <w:contextualSpacing/>
        <w:rPr>
          <w:rFonts w:eastAsiaTheme="minorEastAsia"/>
          <w:lang w:eastAsia="en-GB"/>
        </w:rPr>
      </w:pPr>
      <w:r>
        <w:rPr>
          <w:rFonts w:eastAsiaTheme="minorEastAsia"/>
          <w:lang w:eastAsia="en-GB"/>
        </w:rPr>
        <w:t xml:space="preserve">Nature: what happened? </w:t>
      </w:r>
    </w:p>
    <w:p w14:paraId="61F2C69E" w14:textId="77777777" w:rsidR="00B3022F" w:rsidRDefault="00000000">
      <w:pPr>
        <w:numPr>
          <w:ilvl w:val="0"/>
          <w:numId w:val="2"/>
        </w:numPr>
        <w:contextualSpacing/>
        <w:rPr>
          <w:rFonts w:eastAsiaTheme="minorEastAsia"/>
          <w:lang w:eastAsia="en-GB"/>
        </w:rPr>
      </w:pPr>
      <w:r>
        <w:rPr>
          <w:rFonts w:eastAsiaTheme="minorEastAsia"/>
          <w:lang w:eastAsia="en-GB"/>
        </w:rPr>
        <w:t>Duration: how long does it last?</w:t>
      </w:r>
    </w:p>
    <w:p w14:paraId="39BA893E" w14:textId="77777777" w:rsidR="00B3022F" w:rsidRDefault="00B3022F">
      <w:pPr>
        <w:numPr>
          <w:ilvl w:val="0"/>
          <w:numId w:val="2"/>
        </w:numPr>
        <w:contextualSpacing/>
        <w:rPr>
          <w:rFonts w:eastAsiaTheme="minorEastAsia"/>
          <w:lang w:eastAsia="en-GB"/>
        </w:rPr>
      </w:pPr>
    </w:p>
    <w:p w14:paraId="442FF44D" w14:textId="77777777" w:rsidR="00B3022F" w:rsidRDefault="00000000">
      <w:pPr>
        <w:rPr>
          <w:rFonts w:eastAsiaTheme="minorEastAsia"/>
          <w:lang w:eastAsia="en-GB"/>
        </w:rPr>
      </w:pPr>
      <w:r>
        <w:rPr>
          <w:rFonts w:eastAsiaTheme="minorEastAsia"/>
          <w:lang w:eastAsia="en-GB"/>
        </w:rPr>
        <w:t xml:space="preserve">Please send in the complaints to us at: Hope into Action, 26 North St, Peterborough, PE1 2RA. Your records are vital in helping us assess how best to manage your case and will be essential if the case requires legal action. </w:t>
      </w:r>
    </w:p>
    <w:p w14:paraId="7EBC1392" w14:textId="77777777" w:rsidR="00B3022F" w:rsidRDefault="00000000">
      <w:pPr>
        <w:rPr>
          <w:rFonts w:eastAsiaTheme="minorEastAsia"/>
          <w:lang w:eastAsia="en-GB"/>
        </w:rPr>
      </w:pPr>
      <w:r>
        <w:rPr>
          <w:rFonts w:eastAsiaTheme="minorEastAsia"/>
          <w:lang w:eastAsia="en-GB"/>
        </w:rPr>
        <w:t>Thank you for your co-operation.</w:t>
      </w:r>
    </w:p>
    <w:p w14:paraId="1047D3EF" w14:textId="77777777" w:rsidR="00B3022F" w:rsidRDefault="00000000">
      <w:pPr>
        <w:pStyle w:val="Heading1"/>
        <w:numPr>
          <w:ilvl w:val="0"/>
          <w:numId w:val="4"/>
        </w:numPr>
        <w:rPr>
          <w:lang w:eastAsia="en-GB"/>
        </w:rPr>
      </w:pPr>
      <w:bookmarkStart w:id="36" w:name="_Toc519692775"/>
      <w:r>
        <w:rPr>
          <w:lang w:eastAsia="en-GB"/>
        </w:rPr>
        <w:t>Guidance notes on how to complete these forms:</w:t>
      </w:r>
      <w:bookmarkEnd w:id="36"/>
    </w:p>
    <w:p w14:paraId="2E9A3019" w14:textId="77777777" w:rsidR="00B3022F" w:rsidRDefault="00000000">
      <w:pPr>
        <w:pStyle w:val="Heading2"/>
        <w:numPr>
          <w:ilvl w:val="1"/>
          <w:numId w:val="4"/>
        </w:numPr>
        <w:ind w:left="317" w:hanging="147"/>
        <w:rPr>
          <w:lang w:eastAsia="en-GB"/>
        </w:rPr>
      </w:pPr>
      <w:bookmarkStart w:id="37" w:name="_Toc519692776"/>
      <w:r>
        <w:rPr>
          <w:lang w:eastAsia="en-GB"/>
        </w:rPr>
        <w:t>Introduction</w:t>
      </w:r>
      <w:bookmarkEnd w:id="37"/>
    </w:p>
    <w:p w14:paraId="6C33F25E" w14:textId="77777777" w:rsidR="00B3022F" w:rsidRDefault="00000000">
      <w:pPr>
        <w:rPr>
          <w:rFonts w:eastAsiaTheme="minorEastAsia"/>
          <w:lang w:eastAsia="en-GB"/>
        </w:rPr>
      </w:pPr>
      <w:r>
        <w:rPr>
          <w:rFonts w:eastAsiaTheme="minorEastAsia"/>
          <w:lang w:eastAsia="en-GB"/>
        </w:rPr>
        <w:t>It is vital that an accurate record is kept for two reasons:</w:t>
      </w:r>
    </w:p>
    <w:p w14:paraId="1FE5DE56" w14:textId="77777777" w:rsidR="00B3022F" w:rsidRDefault="00000000">
      <w:pPr>
        <w:pStyle w:val="ListParagraph"/>
        <w:numPr>
          <w:ilvl w:val="0"/>
          <w:numId w:val="3"/>
        </w:numPr>
        <w:ind w:firstLine="0"/>
        <w:rPr>
          <w:lang w:eastAsia="en-GB"/>
        </w:rPr>
      </w:pPr>
      <w:r>
        <w:rPr>
          <w:lang w:eastAsia="en-GB"/>
        </w:rPr>
        <w:lastRenderedPageBreak/>
        <w:t>To provide evidence in a court of law (if necessary) that anti-social behaviour is occurring, and</w:t>
      </w:r>
    </w:p>
    <w:p w14:paraId="508F4928" w14:textId="77777777" w:rsidR="00B3022F" w:rsidRDefault="00000000">
      <w:pPr>
        <w:pStyle w:val="ListParagraph"/>
        <w:numPr>
          <w:ilvl w:val="0"/>
          <w:numId w:val="3"/>
        </w:numPr>
        <w:ind w:firstLine="0"/>
        <w:rPr>
          <w:lang w:eastAsia="en-GB"/>
        </w:rPr>
      </w:pPr>
      <w:r>
        <w:rPr>
          <w:lang w:eastAsia="en-GB"/>
        </w:rPr>
        <w:t xml:space="preserve">To help the manager to decide the most appropriate course of action. </w:t>
      </w:r>
    </w:p>
    <w:p w14:paraId="23F65B0D" w14:textId="77777777" w:rsidR="00B3022F" w:rsidRDefault="00000000">
      <w:pPr>
        <w:rPr>
          <w:rFonts w:eastAsiaTheme="minorEastAsia"/>
          <w:lang w:eastAsia="en-GB"/>
        </w:rPr>
      </w:pPr>
      <w:r>
        <w:rPr>
          <w:rFonts w:eastAsiaTheme="minorEastAsia"/>
          <w:lang w:eastAsia="en-GB"/>
        </w:rPr>
        <w:t xml:space="preserve">If you need any further </w:t>
      </w:r>
      <w:proofErr w:type="gramStart"/>
      <w:r>
        <w:rPr>
          <w:rFonts w:eastAsiaTheme="minorEastAsia"/>
          <w:lang w:eastAsia="en-GB"/>
        </w:rPr>
        <w:t>forms</w:t>
      </w:r>
      <w:proofErr w:type="gramEnd"/>
      <w:r>
        <w:rPr>
          <w:rFonts w:eastAsiaTheme="minorEastAsia"/>
          <w:lang w:eastAsia="en-GB"/>
        </w:rPr>
        <w:t xml:space="preserve"> please contact us. If you have any difficulty in completing this </w:t>
      </w:r>
      <w:proofErr w:type="gramStart"/>
      <w:r>
        <w:rPr>
          <w:rFonts w:eastAsiaTheme="minorEastAsia"/>
          <w:lang w:eastAsia="en-GB"/>
        </w:rPr>
        <w:t>form</w:t>
      </w:r>
      <w:proofErr w:type="gramEnd"/>
      <w:r>
        <w:rPr>
          <w:rFonts w:eastAsiaTheme="minorEastAsia"/>
          <w:lang w:eastAsia="en-GB"/>
        </w:rPr>
        <w:t xml:space="preserve"> please ask us for help. The manager will agree with you when and how the completed forms should be returned.</w:t>
      </w:r>
    </w:p>
    <w:p w14:paraId="3D0FBB31" w14:textId="77777777" w:rsidR="00B3022F" w:rsidRDefault="00000000">
      <w:pPr>
        <w:pStyle w:val="Heading2"/>
        <w:numPr>
          <w:ilvl w:val="1"/>
          <w:numId w:val="4"/>
        </w:numPr>
        <w:ind w:left="317" w:hanging="147"/>
        <w:rPr>
          <w:lang w:eastAsia="en-GB"/>
        </w:rPr>
      </w:pPr>
      <w:bookmarkStart w:id="38" w:name="_Toc519692777"/>
      <w:r>
        <w:rPr>
          <w:lang w:eastAsia="en-GB"/>
        </w:rPr>
        <w:t>Example incidents report forms</w:t>
      </w:r>
      <w:bookmarkEnd w:id="38"/>
    </w:p>
    <w:tbl>
      <w:tblPr>
        <w:tblStyle w:val="TableGrid1"/>
        <w:tblW w:w="13948" w:type="dxa"/>
        <w:tblLook w:val="04A0" w:firstRow="1" w:lastRow="0" w:firstColumn="1" w:lastColumn="0" w:noHBand="0" w:noVBand="1"/>
      </w:tblPr>
      <w:tblGrid>
        <w:gridCol w:w="4294"/>
        <w:gridCol w:w="5288"/>
        <w:gridCol w:w="4366"/>
      </w:tblGrid>
      <w:tr w:rsidR="00B3022F" w14:paraId="66320FDA" w14:textId="77777777">
        <w:tc>
          <w:tcPr>
            <w:tcW w:w="4294" w:type="dxa"/>
            <w:shd w:val="clear" w:color="auto" w:fill="auto"/>
          </w:tcPr>
          <w:p w14:paraId="1F8D2CDB" w14:textId="77777777" w:rsidR="00B3022F" w:rsidRDefault="00B3022F">
            <w:pPr>
              <w:pStyle w:val="Heading3"/>
              <w:numPr>
                <w:ilvl w:val="2"/>
                <w:numId w:val="4"/>
              </w:numPr>
              <w:ind w:left="340" w:firstLine="284"/>
              <w:rPr>
                <w:rFonts w:eastAsiaTheme="minorEastAsia"/>
                <w:lang w:eastAsia="en-GB"/>
              </w:rPr>
            </w:pPr>
            <w:bookmarkStart w:id="39" w:name="_Toc519692778"/>
            <w:bookmarkEnd w:id="39"/>
          </w:p>
        </w:tc>
        <w:tc>
          <w:tcPr>
            <w:tcW w:w="5288" w:type="dxa"/>
            <w:shd w:val="clear" w:color="auto" w:fill="auto"/>
          </w:tcPr>
          <w:p w14:paraId="05FE902C" w14:textId="77777777" w:rsidR="00B3022F" w:rsidRDefault="00000000">
            <w:pPr>
              <w:pStyle w:val="Heading3"/>
              <w:numPr>
                <w:ilvl w:val="2"/>
                <w:numId w:val="4"/>
              </w:numPr>
              <w:ind w:left="340" w:firstLine="284"/>
              <w:rPr>
                <w:rFonts w:eastAsiaTheme="minorHAnsi"/>
              </w:rPr>
            </w:pPr>
            <w:bookmarkStart w:id="40" w:name="_Toc519692779"/>
            <w:r>
              <w:rPr>
                <w:rFonts w:eastAsiaTheme="minorEastAsia"/>
                <w:lang w:eastAsia="en-GB"/>
              </w:rPr>
              <w:t>GOOD EXAMPLE</w:t>
            </w:r>
            <w:bookmarkEnd w:id="40"/>
          </w:p>
        </w:tc>
        <w:tc>
          <w:tcPr>
            <w:tcW w:w="4366" w:type="dxa"/>
            <w:shd w:val="clear" w:color="auto" w:fill="auto"/>
          </w:tcPr>
          <w:p w14:paraId="11EDADD2" w14:textId="77777777" w:rsidR="00B3022F" w:rsidRDefault="00000000">
            <w:pPr>
              <w:pStyle w:val="Heading3"/>
              <w:numPr>
                <w:ilvl w:val="2"/>
                <w:numId w:val="4"/>
              </w:numPr>
              <w:ind w:left="340" w:firstLine="284"/>
              <w:rPr>
                <w:rFonts w:eastAsiaTheme="minorHAnsi"/>
              </w:rPr>
            </w:pPr>
            <w:bookmarkStart w:id="41" w:name="_Toc519692780"/>
            <w:r>
              <w:rPr>
                <w:rFonts w:eastAsiaTheme="minorEastAsia"/>
                <w:lang w:eastAsia="en-GB"/>
              </w:rPr>
              <w:t>BAD EXAMPLE</w:t>
            </w:r>
            <w:bookmarkEnd w:id="41"/>
          </w:p>
        </w:tc>
      </w:tr>
      <w:tr w:rsidR="00B3022F" w14:paraId="1180FCB0" w14:textId="77777777">
        <w:tc>
          <w:tcPr>
            <w:tcW w:w="4294" w:type="dxa"/>
            <w:shd w:val="clear" w:color="auto" w:fill="auto"/>
          </w:tcPr>
          <w:p w14:paraId="299711BD" w14:textId="77777777" w:rsidR="00B3022F" w:rsidRDefault="00000000">
            <w:pPr>
              <w:spacing w:after="0"/>
              <w:rPr>
                <w:b/>
              </w:rPr>
            </w:pPr>
            <w:r>
              <w:rPr>
                <w:rFonts w:eastAsiaTheme="minorEastAsia"/>
                <w:b/>
                <w:lang w:eastAsia="en-GB"/>
              </w:rPr>
              <w:t>Date of Incident</w:t>
            </w:r>
          </w:p>
          <w:p w14:paraId="23903696" w14:textId="77777777" w:rsidR="00B3022F" w:rsidRDefault="00B3022F">
            <w:pPr>
              <w:spacing w:after="0"/>
              <w:rPr>
                <w:rFonts w:eastAsiaTheme="minorEastAsia"/>
                <w:b/>
                <w:lang w:eastAsia="en-GB"/>
              </w:rPr>
            </w:pPr>
          </w:p>
        </w:tc>
        <w:tc>
          <w:tcPr>
            <w:tcW w:w="5288" w:type="dxa"/>
            <w:shd w:val="clear" w:color="auto" w:fill="auto"/>
          </w:tcPr>
          <w:p w14:paraId="6E8AD16F" w14:textId="77777777" w:rsidR="00B3022F" w:rsidRDefault="00000000">
            <w:pPr>
              <w:spacing w:after="0"/>
              <w:rPr>
                <w:rFonts w:eastAsiaTheme="minorEastAsia"/>
                <w:lang w:eastAsia="en-GB"/>
              </w:rPr>
            </w:pPr>
            <w:r>
              <w:rPr>
                <w:rFonts w:eastAsiaTheme="minorEastAsia"/>
                <w:lang w:eastAsia="en-GB"/>
              </w:rPr>
              <w:t>10.01.07</w:t>
            </w:r>
          </w:p>
        </w:tc>
        <w:tc>
          <w:tcPr>
            <w:tcW w:w="4366" w:type="dxa"/>
            <w:shd w:val="clear" w:color="auto" w:fill="auto"/>
          </w:tcPr>
          <w:p w14:paraId="5E919153" w14:textId="77777777" w:rsidR="00B3022F" w:rsidRDefault="00000000">
            <w:pPr>
              <w:spacing w:after="0"/>
              <w:rPr>
                <w:rFonts w:eastAsiaTheme="minorEastAsia"/>
                <w:lang w:eastAsia="en-GB"/>
              </w:rPr>
            </w:pPr>
            <w:r>
              <w:rPr>
                <w:rFonts w:eastAsiaTheme="minorEastAsia"/>
                <w:lang w:eastAsia="en-GB"/>
              </w:rPr>
              <w:t>1.07</w:t>
            </w:r>
          </w:p>
        </w:tc>
      </w:tr>
      <w:tr w:rsidR="00B3022F" w14:paraId="6E3892F0" w14:textId="77777777">
        <w:tc>
          <w:tcPr>
            <w:tcW w:w="4294" w:type="dxa"/>
            <w:shd w:val="clear" w:color="auto" w:fill="auto"/>
          </w:tcPr>
          <w:p w14:paraId="1C6AB61E" w14:textId="77777777" w:rsidR="00B3022F" w:rsidRDefault="00000000">
            <w:pPr>
              <w:spacing w:after="0"/>
              <w:rPr>
                <w:b/>
              </w:rPr>
            </w:pPr>
            <w:r>
              <w:rPr>
                <w:rFonts w:eastAsiaTheme="minorEastAsia"/>
                <w:b/>
                <w:lang w:eastAsia="en-GB"/>
              </w:rPr>
              <w:t>Time of Incident</w:t>
            </w:r>
          </w:p>
          <w:p w14:paraId="44D96FFE" w14:textId="77777777" w:rsidR="00B3022F" w:rsidRDefault="00B3022F">
            <w:pPr>
              <w:spacing w:after="0"/>
              <w:rPr>
                <w:rFonts w:eastAsiaTheme="minorEastAsia"/>
                <w:b/>
                <w:lang w:eastAsia="en-GB"/>
              </w:rPr>
            </w:pPr>
          </w:p>
        </w:tc>
        <w:tc>
          <w:tcPr>
            <w:tcW w:w="5288" w:type="dxa"/>
            <w:shd w:val="clear" w:color="auto" w:fill="auto"/>
          </w:tcPr>
          <w:p w14:paraId="64AA4DF8" w14:textId="77777777" w:rsidR="00B3022F" w:rsidRDefault="00000000">
            <w:pPr>
              <w:spacing w:after="0"/>
              <w:rPr>
                <w:rFonts w:eastAsiaTheme="minorEastAsia"/>
                <w:lang w:eastAsia="en-GB"/>
              </w:rPr>
            </w:pPr>
            <w:r>
              <w:rPr>
                <w:rFonts w:eastAsiaTheme="minorEastAsia"/>
                <w:lang w:eastAsia="en-GB"/>
              </w:rPr>
              <w:t>9.30pm – 10pm</w:t>
            </w:r>
          </w:p>
          <w:p w14:paraId="747E161B" w14:textId="77777777" w:rsidR="00B3022F" w:rsidRDefault="00B3022F">
            <w:pPr>
              <w:spacing w:after="0"/>
              <w:rPr>
                <w:rFonts w:eastAsiaTheme="minorEastAsia"/>
                <w:highlight w:val="darkGreen"/>
                <w:lang w:eastAsia="en-GB"/>
              </w:rPr>
            </w:pPr>
          </w:p>
        </w:tc>
        <w:tc>
          <w:tcPr>
            <w:tcW w:w="4366" w:type="dxa"/>
            <w:shd w:val="clear" w:color="auto" w:fill="auto"/>
          </w:tcPr>
          <w:p w14:paraId="2423030B" w14:textId="77777777" w:rsidR="00B3022F" w:rsidRDefault="00B3022F">
            <w:pPr>
              <w:spacing w:after="0"/>
              <w:rPr>
                <w:rFonts w:eastAsiaTheme="minorEastAsia"/>
                <w:b/>
                <w:lang w:eastAsia="en-GB"/>
              </w:rPr>
            </w:pPr>
          </w:p>
        </w:tc>
      </w:tr>
      <w:tr w:rsidR="00B3022F" w14:paraId="23D18A23" w14:textId="77777777">
        <w:tc>
          <w:tcPr>
            <w:tcW w:w="4294" w:type="dxa"/>
            <w:shd w:val="clear" w:color="auto" w:fill="auto"/>
          </w:tcPr>
          <w:p w14:paraId="0B69E824" w14:textId="77777777" w:rsidR="00B3022F" w:rsidRDefault="00000000">
            <w:pPr>
              <w:spacing w:after="0"/>
              <w:rPr>
                <w:b/>
              </w:rPr>
            </w:pPr>
            <w:r>
              <w:rPr>
                <w:rFonts w:eastAsiaTheme="minorEastAsia"/>
                <w:b/>
                <w:lang w:eastAsia="en-GB"/>
              </w:rPr>
              <w:t>Nature of disturbance</w:t>
            </w:r>
          </w:p>
          <w:p w14:paraId="78FB76BB" w14:textId="77777777" w:rsidR="00B3022F" w:rsidRDefault="00B3022F">
            <w:pPr>
              <w:spacing w:after="0"/>
              <w:rPr>
                <w:rFonts w:eastAsiaTheme="minorEastAsia"/>
                <w:b/>
                <w:lang w:eastAsia="en-GB"/>
              </w:rPr>
            </w:pPr>
          </w:p>
        </w:tc>
        <w:tc>
          <w:tcPr>
            <w:tcW w:w="5288" w:type="dxa"/>
            <w:shd w:val="clear" w:color="auto" w:fill="auto"/>
          </w:tcPr>
          <w:p w14:paraId="6206D2FA" w14:textId="77777777" w:rsidR="00B3022F" w:rsidRDefault="00000000">
            <w:pPr>
              <w:spacing w:after="0"/>
              <w:rPr>
                <w:rFonts w:eastAsiaTheme="minorEastAsia"/>
                <w:lang w:eastAsia="en-GB"/>
              </w:rPr>
            </w:pPr>
            <w:r>
              <w:rPr>
                <w:rFonts w:eastAsiaTheme="minorEastAsia"/>
                <w:lang w:eastAsia="en-GB"/>
              </w:rPr>
              <w:t>I saw Mr X of 10 White Lane drive his blue Mondeo, reg AB12 CDE into the ‘residents parking only’ sign outside 4 White Lane.</w:t>
            </w:r>
          </w:p>
        </w:tc>
        <w:tc>
          <w:tcPr>
            <w:tcW w:w="4366" w:type="dxa"/>
            <w:shd w:val="clear" w:color="auto" w:fill="auto"/>
          </w:tcPr>
          <w:p w14:paraId="3AD8A227" w14:textId="77777777" w:rsidR="00B3022F" w:rsidRDefault="00000000">
            <w:pPr>
              <w:spacing w:after="0"/>
              <w:rPr>
                <w:rFonts w:eastAsiaTheme="minorEastAsia"/>
                <w:lang w:eastAsia="en-GB"/>
              </w:rPr>
            </w:pPr>
            <w:r>
              <w:rPr>
                <w:rFonts w:eastAsiaTheme="minorEastAsia"/>
                <w:lang w:eastAsia="en-GB"/>
              </w:rPr>
              <w:t>Mr X damaged the ‘residents parking only sign’ this evening.</w:t>
            </w:r>
          </w:p>
        </w:tc>
      </w:tr>
      <w:tr w:rsidR="00B3022F" w14:paraId="028B8233" w14:textId="77777777">
        <w:tc>
          <w:tcPr>
            <w:tcW w:w="4294" w:type="dxa"/>
            <w:shd w:val="clear" w:color="auto" w:fill="auto"/>
          </w:tcPr>
          <w:p w14:paraId="38AD1DA2" w14:textId="77777777" w:rsidR="00B3022F" w:rsidRDefault="00000000">
            <w:pPr>
              <w:spacing w:after="0"/>
              <w:rPr>
                <w:b/>
              </w:rPr>
            </w:pPr>
            <w:r>
              <w:rPr>
                <w:rFonts w:eastAsiaTheme="minorEastAsia"/>
                <w:b/>
                <w:lang w:eastAsia="en-GB"/>
              </w:rPr>
              <w:t>How does this affect you?</w:t>
            </w:r>
          </w:p>
          <w:p w14:paraId="64569D2D" w14:textId="77777777" w:rsidR="00B3022F" w:rsidRDefault="00B3022F">
            <w:pPr>
              <w:spacing w:after="0"/>
              <w:rPr>
                <w:rFonts w:eastAsiaTheme="minorEastAsia"/>
                <w:b/>
                <w:lang w:eastAsia="en-GB"/>
              </w:rPr>
            </w:pPr>
          </w:p>
        </w:tc>
        <w:tc>
          <w:tcPr>
            <w:tcW w:w="5288" w:type="dxa"/>
            <w:shd w:val="clear" w:color="auto" w:fill="auto"/>
          </w:tcPr>
          <w:p w14:paraId="69D8B291" w14:textId="77777777" w:rsidR="00B3022F" w:rsidRDefault="00000000">
            <w:pPr>
              <w:spacing w:after="0"/>
              <w:rPr>
                <w:rFonts w:eastAsiaTheme="minorEastAsia"/>
                <w:lang w:eastAsia="en-GB"/>
              </w:rPr>
            </w:pPr>
            <w:r>
              <w:rPr>
                <w:rFonts w:eastAsiaTheme="minorEastAsia"/>
                <w:lang w:eastAsia="en-GB"/>
              </w:rPr>
              <w:t>It frightened me and woke my child</w:t>
            </w:r>
          </w:p>
        </w:tc>
        <w:tc>
          <w:tcPr>
            <w:tcW w:w="4366" w:type="dxa"/>
            <w:shd w:val="clear" w:color="auto" w:fill="auto"/>
          </w:tcPr>
          <w:p w14:paraId="3947621B" w14:textId="77777777" w:rsidR="00B3022F" w:rsidRDefault="00000000">
            <w:pPr>
              <w:spacing w:after="0"/>
              <w:rPr>
                <w:rFonts w:eastAsiaTheme="minorEastAsia"/>
                <w:lang w:eastAsia="en-GB"/>
              </w:rPr>
            </w:pPr>
            <w:r>
              <w:rPr>
                <w:rFonts w:eastAsiaTheme="minorEastAsia"/>
                <w:lang w:eastAsia="en-GB"/>
              </w:rPr>
              <w:t>I saw it</w:t>
            </w:r>
          </w:p>
        </w:tc>
      </w:tr>
      <w:tr w:rsidR="00B3022F" w14:paraId="6F1BC8CE" w14:textId="77777777">
        <w:tc>
          <w:tcPr>
            <w:tcW w:w="4294" w:type="dxa"/>
            <w:shd w:val="clear" w:color="auto" w:fill="auto"/>
          </w:tcPr>
          <w:p w14:paraId="3D0E9094" w14:textId="77777777" w:rsidR="00B3022F" w:rsidRDefault="00000000">
            <w:pPr>
              <w:spacing w:after="0"/>
              <w:rPr>
                <w:b/>
              </w:rPr>
            </w:pPr>
            <w:r>
              <w:rPr>
                <w:rFonts w:eastAsiaTheme="minorEastAsia"/>
                <w:b/>
                <w:lang w:eastAsia="en-GB"/>
              </w:rPr>
              <w:t>Name and address of witnesses and / or police stating crime or incident number</w:t>
            </w:r>
          </w:p>
        </w:tc>
        <w:tc>
          <w:tcPr>
            <w:tcW w:w="5288" w:type="dxa"/>
            <w:shd w:val="clear" w:color="auto" w:fill="auto"/>
          </w:tcPr>
          <w:p w14:paraId="72CD647E" w14:textId="77777777" w:rsidR="00B3022F" w:rsidRDefault="00000000">
            <w:pPr>
              <w:spacing w:after="0"/>
              <w:rPr>
                <w:highlight w:val="darkGreen"/>
              </w:rPr>
            </w:pPr>
            <w:r>
              <w:rPr>
                <w:rFonts w:eastAsiaTheme="minorEastAsia"/>
                <w:lang w:eastAsia="en-GB"/>
              </w:rPr>
              <w:t xml:space="preserve">Yes, to Hope </w:t>
            </w:r>
            <w:proofErr w:type="gramStart"/>
            <w:r>
              <w:rPr>
                <w:rFonts w:eastAsiaTheme="minorEastAsia"/>
                <w:lang w:eastAsia="en-GB"/>
              </w:rPr>
              <w:t>Into</w:t>
            </w:r>
            <w:proofErr w:type="gramEnd"/>
            <w:r>
              <w:rPr>
                <w:rFonts w:eastAsiaTheme="minorEastAsia"/>
                <w:lang w:eastAsia="en-GB"/>
              </w:rPr>
              <w:t xml:space="preserve"> Action and the local police. PC Dodd, Incident number 341</w:t>
            </w:r>
          </w:p>
        </w:tc>
        <w:tc>
          <w:tcPr>
            <w:tcW w:w="4366" w:type="dxa"/>
            <w:shd w:val="clear" w:color="auto" w:fill="auto"/>
          </w:tcPr>
          <w:p w14:paraId="4C9527BD" w14:textId="77777777" w:rsidR="00B3022F" w:rsidRDefault="00000000">
            <w:pPr>
              <w:spacing w:after="0"/>
              <w:rPr>
                <w:rFonts w:eastAsiaTheme="minorEastAsia"/>
                <w:lang w:eastAsia="en-GB"/>
              </w:rPr>
            </w:pPr>
            <w:r>
              <w:rPr>
                <w:rFonts w:eastAsiaTheme="minorEastAsia"/>
                <w:lang w:eastAsia="en-GB"/>
              </w:rPr>
              <w:t>Yes</w:t>
            </w:r>
          </w:p>
          <w:p w14:paraId="11226224" w14:textId="77777777" w:rsidR="00B3022F" w:rsidRDefault="00B3022F">
            <w:pPr>
              <w:spacing w:after="0"/>
              <w:rPr>
                <w:rFonts w:eastAsiaTheme="minorEastAsia"/>
                <w:lang w:eastAsia="en-GB"/>
              </w:rPr>
            </w:pPr>
          </w:p>
        </w:tc>
      </w:tr>
    </w:tbl>
    <w:p w14:paraId="17F37CDA" w14:textId="77777777" w:rsidR="00B3022F" w:rsidRDefault="00000000">
      <w:pPr>
        <w:pStyle w:val="Heading2"/>
        <w:numPr>
          <w:ilvl w:val="1"/>
          <w:numId w:val="4"/>
        </w:numPr>
        <w:ind w:left="317" w:hanging="147"/>
        <w:rPr>
          <w:lang w:eastAsia="en-GB"/>
        </w:rPr>
      </w:pPr>
      <w:bookmarkStart w:id="42" w:name="_Toc519692781"/>
      <w:r>
        <w:rPr>
          <w:lang w:eastAsia="en-GB"/>
        </w:rPr>
        <w:t>Completing the incident record forms</w:t>
      </w:r>
      <w:bookmarkEnd w:id="42"/>
    </w:p>
    <w:p w14:paraId="73096DF7" w14:textId="77777777" w:rsidR="00B3022F" w:rsidRDefault="00B3022F">
      <w:pPr>
        <w:contextualSpacing/>
        <w:rPr>
          <w:rFonts w:eastAsiaTheme="minorEastAsia"/>
          <w:lang w:eastAsia="en-GB"/>
        </w:rPr>
      </w:pPr>
    </w:p>
    <w:p w14:paraId="4BCC9477" w14:textId="77777777" w:rsidR="00B3022F" w:rsidRDefault="00000000">
      <w:pPr>
        <w:contextualSpacing/>
        <w:rPr>
          <w:rFonts w:eastAsiaTheme="minorEastAsia"/>
          <w:lang w:eastAsia="en-GB"/>
        </w:rPr>
      </w:pPr>
      <w:r>
        <w:rPr>
          <w:rFonts w:eastAsiaTheme="minorEastAsia"/>
          <w:lang w:eastAsia="en-GB"/>
        </w:rPr>
        <w:t>Ensure that what you write is correct. Please sign the back page of the booklet to confirm that the details are an accurate account of the events.</w:t>
      </w:r>
    </w:p>
    <w:tbl>
      <w:tblPr>
        <w:tblStyle w:val="TableGrid1"/>
        <w:tblW w:w="13948" w:type="dxa"/>
        <w:jc w:val="center"/>
        <w:tblLook w:val="04A0" w:firstRow="1" w:lastRow="0" w:firstColumn="1" w:lastColumn="0" w:noHBand="0" w:noVBand="1"/>
      </w:tblPr>
      <w:tblGrid>
        <w:gridCol w:w="1640"/>
        <w:gridCol w:w="2660"/>
        <w:gridCol w:w="3130"/>
        <w:gridCol w:w="3164"/>
        <w:gridCol w:w="3354"/>
      </w:tblGrid>
      <w:tr w:rsidR="00B3022F" w14:paraId="6C7E3D87" w14:textId="77777777">
        <w:trPr>
          <w:jc w:val="center"/>
        </w:trPr>
        <w:tc>
          <w:tcPr>
            <w:tcW w:w="4300" w:type="dxa"/>
            <w:gridSpan w:val="2"/>
            <w:shd w:val="clear" w:color="auto" w:fill="auto"/>
          </w:tcPr>
          <w:p w14:paraId="02687D44" w14:textId="77777777" w:rsidR="00B3022F" w:rsidRDefault="00000000">
            <w:pPr>
              <w:pStyle w:val="Heading2"/>
              <w:numPr>
                <w:ilvl w:val="0"/>
                <w:numId w:val="0"/>
              </w:numPr>
              <w:ind w:left="317" w:hanging="147"/>
              <w:rPr>
                <w:rFonts w:eastAsiaTheme="minorHAnsi"/>
              </w:rPr>
            </w:pPr>
            <w:bookmarkStart w:id="43" w:name="_Toc519692782"/>
            <w:r>
              <w:rPr>
                <w:rFonts w:eastAsiaTheme="minorEastAsia"/>
                <w:lang w:eastAsia="en-GB"/>
              </w:rPr>
              <w:t>INCIDENT RECORDING FORM</w:t>
            </w:r>
            <w:bookmarkEnd w:id="43"/>
          </w:p>
        </w:tc>
        <w:tc>
          <w:tcPr>
            <w:tcW w:w="9648" w:type="dxa"/>
            <w:gridSpan w:val="3"/>
            <w:shd w:val="clear" w:color="auto" w:fill="auto"/>
          </w:tcPr>
          <w:p w14:paraId="7D9A399F" w14:textId="77777777" w:rsidR="00B3022F" w:rsidRDefault="00B3022F">
            <w:pPr>
              <w:spacing w:after="0"/>
              <w:rPr>
                <w:rFonts w:eastAsiaTheme="minorEastAsia"/>
                <w:sz w:val="20"/>
                <w:szCs w:val="20"/>
                <w:lang w:eastAsia="en-GB"/>
              </w:rPr>
            </w:pPr>
          </w:p>
          <w:p w14:paraId="20A17124" w14:textId="77777777" w:rsidR="00B3022F" w:rsidRDefault="00000000">
            <w:pPr>
              <w:spacing w:after="0"/>
              <w:rPr>
                <w:sz w:val="20"/>
                <w:szCs w:val="20"/>
              </w:rPr>
            </w:pPr>
            <w:r>
              <w:rPr>
                <w:rFonts w:eastAsiaTheme="minorEastAsia"/>
                <w:sz w:val="20"/>
                <w:szCs w:val="20"/>
                <w:lang w:eastAsia="en-GB"/>
              </w:rPr>
              <w:t>Case Number:</w:t>
            </w:r>
          </w:p>
        </w:tc>
      </w:tr>
      <w:tr w:rsidR="00B3022F" w14:paraId="5C7BECFD" w14:textId="77777777">
        <w:trPr>
          <w:trHeight w:val="794"/>
          <w:jc w:val="center"/>
        </w:trPr>
        <w:tc>
          <w:tcPr>
            <w:tcW w:w="4300" w:type="dxa"/>
            <w:gridSpan w:val="2"/>
            <w:shd w:val="clear" w:color="auto" w:fill="auto"/>
          </w:tcPr>
          <w:p w14:paraId="420B60E0" w14:textId="77777777" w:rsidR="00B3022F" w:rsidRDefault="00000000">
            <w:pPr>
              <w:spacing w:after="0"/>
              <w:rPr>
                <w:sz w:val="20"/>
                <w:szCs w:val="20"/>
              </w:rPr>
            </w:pPr>
            <w:r>
              <w:rPr>
                <w:rFonts w:eastAsiaTheme="minorEastAsia"/>
                <w:sz w:val="20"/>
                <w:szCs w:val="20"/>
                <w:lang w:eastAsia="en-GB"/>
              </w:rPr>
              <w:t>Name (or description) of person you are complaining about:</w:t>
            </w:r>
          </w:p>
          <w:p w14:paraId="49903C87" w14:textId="77777777" w:rsidR="00B3022F" w:rsidRDefault="00B3022F">
            <w:pPr>
              <w:spacing w:after="0"/>
              <w:rPr>
                <w:rFonts w:eastAsiaTheme="minorEastAsia"/>
                <w:sz w:val="20"/>
                <w:szCs w:val="20"/>
                <w:lang w:eastAsia="en-GB"/>
              </w:rPr>
            </w:pPr>
          </w:p>
          <w:p w14:paraId="3D6EE800" w14:textId="77777777" w:rsidR="00B3022F" w:rsidRDefault="00000000">
            <w:pPr>
              <w:keepNext/>
              <w:keepLines/>
              <w:spacing w:before="200"/>
              <w:outlineLvl w:val="2"/>
              <w:rPr>
                <w:i/>
                <w:iCs/>
                <w:color w:val="5B9BD5" w:themeColor="accent1"/>
                <w:sz w:val="20"/>
                <w:szCs w:val="20"/>
              </w:rPr>
            </w:pPr>
            <w:proofErr w:type="spellStart"/>
            <w:proofErr w:type="gramStart"/>
            <w:r>
              <w:rPr>
                <w:rFonts w:eastAsiaTheme="minorEastAsia"/>
                <w:i/>
                <w:iCs/>
                <w:color w:val="5B9BD5" w:themeColor="accent1"/>
                <w:sz w:val="20"/>
                <w:szCs w:val="20"/>
                <w:lang w:eastAsia="en-GB"/>
              </w:rPr>
              <w:t>eg</w:t>
            </w:r>
            <w:proofErr w:type="spellEnd"/>
            <w:proofErr w:type="gramEnd"/>
            <w:r>
              <w:rPr>
                <w:rFonts w:eastAsiaTheme="minorEastAsia"/>
                <w:i/>
                <w:iCs/>
                <w:color w:val="5B9BD5" w:themeColor="accent1"/>
                <w:sz w:val="20"/>
                <w:szCs w:val="20"/>
                <w:lang w:eastAsia="en-GB"/>
              </w:rPr>
              <w:t xml:space="preserve"> ‘A man over 6’ tall with brown hair and a tattoo on his right arm’</w:t>
            </w:r>
          </w:p>
          <w:p w14:paraId="62C7237C" w14:textId="77777777" w:rsidR="00B3022F" w:rsidRDefault="00B3022F">
            <w:pPr>
              <w:spacing w:after="0"/>
              <w:rPr>
                <w:rFonts w:eastAsiaTheme="minorEastAsia"/>
                <w:sz w:val="20"/>
                <w:szCs w:val="20"/>
                <w:lang w:eastAsia="en-GB"/>
              </w:rPr>
            </w:pPr>
          </w:p>
        </w:tc>
        <w:tc>
          <w:tcPr>
            <w:tcW w:w="9648" w:type="dxa"/>
            <w:gridSpan w:val="3"/>
            <w:shd w:val="clear" w:color="auto" w:fill="auto"/>
          </w:tcPr>
          <w:p w14:paraId="0CA943F0" w14:textId="77777777" w:rsidR="00B3022F" w:rsidRDefault="00000000">
            <w:pPr>
              <w:spacing w:after="0"/>
              <w:rPr>
                <w:sz w:val="20"/>
                <w:szCs w:val="20"/>
              </w:rPr>
            </w:pPr>
            <w:r>
              <w:rPr>
                <w:rFonts w:eastAsiaTheme="minorEastAsia"/>
                <w:sz w:val="20"/>
                <w:szCs w:val="20"/>
                <w:lang w:eastAsia="en-GB"/>
              </w:rPr>
              <w:t>Address:</w:t>
            </w:r>
          </w:p>
          <w:p w14:paraId="549FF347" w14:textId="77777777" w:rsidR="00B3022F" w:rsidRDefault="00B3022F">
            <w:pPr>
              <w:spacing w:after="0"/>
              <w:rPr>
                <w:rFonts w:eastAsiaTheme="minorEastAsia"/>
                <w:sz w:val="20"/>
                <w:szCs w:val="20"/>
                <w:lang w:eastAsia="en-GB"/>
              </w:rPr>
            </w:pPr>
          </w:p>
          <w:p w14:paraId="1744C143" w14:textId="77777777" w:rsidR="00B3022F" w:rsidRDefault="00B3022F">
            <w:pPr>
              <w:spacing w:after="0"/>
              <w:rPr>
                <w:rFonts w:eastAsiaTheme="minorEastAsia"/>
                <w:sz w:val="20"/>
                <w:szCs w:val="20"/>
                <w:lang w:eastAsia="en-GB"/>
              </w:rPr>
            </w:pPr>
          </w:p>
          <w:p w14:paraId="43B6F258" w14:textId="77777777" w:rsidR="00B3022F" w:rsidRDefault="00000000">
            <w:pPr>
              <w:keepNext/>
              <w:keepLines/>
              <w:spacing w:before="200"/>
              <w:outlineLvl w:val="2"/>
              <w:rPr>
                <w:i/>
                <w:iCs/>
                <w:color w:val="5B9BD5" w:themeColor="accent1"/>
                <w:sz w:val="20"/>
                <w:szCs w:val="20"/>
              </w:rPr>
            </w:pPr>
            <w:r>
              <w:rPr>
                <w:rFonts w:eastAsiaTheme="minorEastAsia"/>
                <w:i/>
                <w:iCs/>
                <w:color w:val="5B9BD5" w:themeColor="accent1"/>
                <w:sz w:val="20"/>
                <w:szCs w:val="20"/>
                <w:lang w:eastAsia="en-GB"/>
              </w:rPr>
              <w:t xml:space="preserve">Address the disturbance came from. Include the house or flat number. </w:t>
            </w:r>
          </w:p>
        </w:tc>
      </w:tr>
      <w:tr w:rsidR="00B3022F" w14:paraId="4830B97B" w14:textId="77777777">
        <w:trPr>
          <w:jc w:val="center"/>
        </w:trPr>
        <w:tc>
          <w:tcPr>
            <w:tcW w:w="4300" w:type="dxa"/>
            <w:gridSpan w:val="2"/>
            <w:shd w:val="clear" w:color="auto" w:fill="auto"/>
          </w:tcPr>
          <w:p w14:paraId="193F89A4" w14:textId="77777777" w:rsidR="00B3022F" w:rsidRDefault="00000000">
            <w:pPr>
              <w:spacing w:after="0"/>
              <w:rPr>
                <w:sz w:val="20"/>
                <w:szCs w:val="20"/>
              </w:rPr>
            </w:pPr>
            <w:r>
              <w:rPr>
                <w:rFonts w:eastAsiaTheme="minorEastAsia"/>
                <w:sz w:val="20"/>
                <w:szCs w:val="20"/>
                <w:lang w:eastAsia="en-GB"/>
              </w:rPr>
              <w:lastRenderedPageBreak/>
              <w:t>Your name:</w:t>
            </w:r>
          </w:p>
          <w:p w14:paraId="3590295A" w14:textId="77777777" w:rsidR="00B3022F" w:rsidRDefault="00B3022F">
            <w:pPr>
              <w:spacing w:after="0"/>
              <w:rPr>
                <w:rFonts w:eastAsiaTheme="minorEastAsia"/>
                <w:sz w:val="20"/>
                <w:szCs w:val="20"/>
                <w:lang w:eastAsia="en-GB"/>
              </w:rPr>
            </w:pPr>
          </w:p>
          <w:p w14:paraId="768F3430" w14:textId="77777777" w:rsidR="00B3022F" w:rsidRDefault="00B3022F">
            <w:pPr>
              <w:spacing w:after="0"/>
              <w:rPr>
                <w:rFonts w:eastAsiaTheme="minorEastAsia"/>
                <w:sz w:val="20"/>
                <w:szCs w:val="20"/>
                <w:lang w:eastAsia="en-GB"/>
              </w:rPr>
            </w:pPr>
          </w:p>
          <w:p w14:paraId="6ED2151D" w14:textId="77777777" w:rsidR="00B3022F" w:rsidRDefault="00B3022F">
            <w:pPr>
              <w:spacing w:after="0"/>
              <w:rPr>
                <w:rFonts w:eastAsiaTheme="minorEastAsia"/>
                <w:sz w:val="20"/>
                <w:szCs w:val="20"/>
                <w:lang w:eastAsia="en-GB"/>
              </w:rPr>
            </w:pPr>
          </w:p>
        </w:tc>
        <w:tc>
          <w:tcPr>
            <w:tcW w:w="9648" w:type="dxa"/>
            <w:gridSpan w:val="3"/>
            <w:shd w:val="clear" w:color="auto" w:fill="auto"/>
          </w:tcPr>
          <w:p w14:paraId="0C80E729" w14:textId="77777777" w:rsidR="00B3022F" w:rsidRDefault="00000000">
            <w:pPr>
              <w:spacing w:after="0"/>
              <w:rPr>
                <w:sz w:val="20"/>
                <w:szCs w:val="20"/>
              </w:rPr>
            </w:pPr>
            <w:r>
              <w:rPr>
                <w:rFonts w:eastAsiaTheme="minorEastAsia"/>
                <w:sz w:val="20"/>
                <w:szCs w:val="20"/>
                <w:lang w:eastAsia="en-GB"/>
              </w:rPr>
              <w:t>Address:</w:t>
            </w:r>
          </w:p>
        </w:tc>
      </w:tr>
      <w:tr w:rsidR="00B3022F" w14:paraId="04A55B5A" w14:textId="77777777">
        <w:trPr>
          <w:jc w:val="center"/>
        </w:trPr>
        <w:tc>
          <w:tcPr>
            <w:tcW w:w="1640" w:type="dxa"/>
            <w:shd w:val="clear" w:color="auto" w:fill="auto"/>
            <w:vAlign w:val="center"/>
          </w:tcPr>
          <w:p w14:paraId="10487642" w14:textId="77777777" w:rsidR="00B3022F" w:rsidRDefault="00000000">
            <w:pPr>
              <w:spacing w:after="0"/>
              <w:jc w:val="center"/>
              <w:rPr>
                <w:sz w:val="20"/>
                <w:szCs w:val="20"/>
              </w:rPr>
            </w:pPr>
            <w:r>
              <w:rPr>
                <w:rFonts w:eastAsiaTheme="minorEastAsia"/>
                <w:sz w:val="20"/>
                <w:szCs w:val="20"/>
                <w:lang w:eastAsia="en-GB"/>
              </w:rPr>
              <w:t>Date of Incident</w:t>
            </w:r>
          </w:p>
        </w:tc>
        <w:tc>
          <w:tcPr>
            <w:tcW w:w="2658" w:type="dxa"/>
            <w:shd w:val="clear" w:color="auto" w:fill="auto"/>
            <w:vAlign w:val="center"/>
          </w:tcPr>
          <w:p w14:paraId="46ED7BE5" w14:textId="77777777" w:rsidR="00B3022F" w:rsidRDefault="00000000">
            <w:pPr>
              <w:spacing w:after="0"/>
              <w:jc w:val="center"/>
              <w:rPr>
                <w:sz w:val="20"/>
                <w:szCs w:val="20"/>
              </w:rPr>
            </w:pPr>
            <w:r>
              <w:rPr>
                <w:rFonts w:eastAsiaTheme="minorEastAsia"/>
                <w:sz w:val="20"/>
                <w:szCs w:val="20"/>
                <w:lang w:eastAsia="en-GB"/>
              </w:rPr>
              <w:t>Time of Incident</w:t>
            </w:r>
          </w:p>
          <w:p w14:paraId="1FB6E9B1" w14:textId="77777777" w:rsidR="00B3022F" w:rsidRDefault="00000000">
            <w:pPr>
              <w:spacing w:after="0"/>
              <w:jc w:val="center"/>
              <w:rPr>
                <w:sz w:val="20"/>
                <w:szCs w:val="20"/>
              </w:rPr>
            </w:pPr>
            <w:r>
              <w:rPr>
                <w:rFonts w:eastAsiaTheme="minorEastAsia"/>
                <w:sz w:val="20"/>
                <w:szCs w:val="20"/>
                <w:lang w:eastAsia="en-GB"/>
              </w:rPr>
              <w:t>Start and Finish</w:t>
            </w:r>
          </w:p>
        </w:tc>
        <w:tc>
          <w:tcPr>
            <w:tcW w:w="3130" w:type="dxa"/>
            <w:shd w:val="clear" w:color="auto" w:fill="auto"/>
            <w:vAlign w:val="center"/>
          </w:tcPr>
          <w:p w14:paraId="472FFB8D" w14:textId="77777777" w:rsidR="00B3022F" w:rsidRDefault="00000000">
            <w:pPr>
              <w:spacing w:after="0"/>
              <w:jc w:val="center"/>
              <w:rPr>
                <w:sz w:val="20"/>
                <w:szCs w:val="20"/>
              </w:rPr>
            </w:pPr>
            <w:r>
              <w:rPr>
                <w:rFonts w:eastAsiaTheme="minorEastAsia"/>
                <w:sz w:val="20"/>
                <w:szCs w:val="20"/>
                <w:lang w:eastAsia="en-GB"/>
              </w:rPr>
              <w:t>Nature of disturbance</w:t>
            </w:r>
          </w:p>
        </w:tc>
        <w:tc>
          <w:tcPr>
            <w:tcW w:w="3165" w:type="dxa"/>
            <w:shd w:val="clear" w:color="auto" w:fill="auto"/>
            <w:vAlign w:val="center"/>
          </w:tcPr>
          <w:p w14:paraId="16D2184E" w14:textId="77777777" w:rsidR="00B3022F" w:rsidRDefault="00000000">
            <w:pPr>
              <w:spacing w:after="0"/>
              <w:jc w:val="center"/>
              <w:rPr>
                <w:sz w:val="20"/>
                <w:szCs w:val="20"/>
              </w:rPr>
            </w:pPr>
            <w:r>
              <w:rPr>
                <w:rFonts w:eastAsiaTheme="minorEastAsia"/>
                <w:sz w:val="20"/>
                <w:szCs w:val="20"/>
                <w:lang w:eastAsia="en-GB"/>
              </w:rPr>
              <w:t>How does this affect you?</w:t>
            </w:r>
          </w:p>
        </w:tc>
        <w:tc>
          <w:tcPr>
            <w:tcW w:w="3355" w:type="dxa"/>
            <w:shd w:val="clear" w:color="auto" w:fill="auto"/>
            <w:vAlign w:val="center"/>
          </w:tcPr>
          <w:p w14:paraId="14FB3823" w14:textId="77777777" w:rsidR="00B3022F" w:rsidRDefault="00000000">
            <w:pPr>
              <w:spacing w:after="0"/>
              <w:jc w:val="center"/>
              <w:rPr>
                <w:sz w:val="20"/>
                <w:szCs w:val="20"/>
              </w:rPr>
            </w:pPr>
            <w:r>
              <w:rPr>
                <w:rFonts w:eastAsiaTheme="minorEastAsia"/>
                <w:sz w:val="20"/>
                <w:szCs w:val="20"/>
                <w:lang w:eastAsia="en-GB"/>
              </w:rPr>
              <w:t>Name &amp; address of witnesses or police involved, stating crime or incident number</w:t>
            </w:r>
          </w:p>
        </w:tc>
      </w:tr>
      <w:tr w:rsidR="00B3022F" w14:paraId="5E2D4655" w14:textId="77777777">
        <w:trPr>
          <w:jc w:val="center"/>
        </w:trPr>
        <w:tc>
          <w:tcPr>
            <w:tcW w:w="1640" w:type="dxa"/>
            <w:shd w:val="clear" w:color="auto" w:fill="auto"/>
          </w:tcPr>
          <w:p w14:paraId="56AE4DDB" w14:textId="77777777" w:rsidR="00B3022F" w:rsidRDefault="00B3022F">
            <w:pPr>
              <w:spacing w:after="0"/>
              <w:rPr>
                <w:rFonts w:eastAsia="MS Mincho"/>
                <w:i/>
                <w:iCs/>
                <w:color w:val="5B9BD5" w:themeColor="accent1"/>
                <w:sz w:val="20"/>
                <w:szCs w:val="20"/>
                <w:lang w:eastAsia="en-GB"/>
              </w:rPr>
            </w:pPr>
          </w:p>
          <w:p w14:paraId="77EDB34E" w14:textId="77777777" w:rsidR="00B3022F" w:rsidRDefault="00000000">
            <w:pPr>
              <w:spacing w:after="0"/>
              <w:rPr>
                <w:sz w:val="20"/>
                <w:szCs w:val="20"/>
              </w:rPr>
            </w:pPr>
            <w:r>
              <w:rPr>
                <w:rFonts w:eastAsiaTheme="minorEastAsia"/>
                <w:i/>
                <w:iCs/>
                <w:color w:val="5B9BD5" w:themeColor="accent1"/>
                <w:sz w:val="20"/>
                <w:szCs w:val="20"/>
                <w:lang w:eastAsia="en-GB"/>
              </w:rPr>
              <w:t xml:space="preserve">Day, month and year. </w:t>
            </w:r>
          </w:p>
          <w:p w14:paraId="7504B4FD" w14:textId="77777777" w:rsidR="00B3022F" w:rsidRDefault="00B3022F">
            <w:pPr>
              <w:spacing w:after="0"/>
              <w:rPr>
                <w:rFonts w:eastAsiaTheme="minorEastAsia"/>
                <w:sz w:val="20"/>
                <w:szCs w:val="20"/>
                <w:lang w:eastAsia="en-GB"/>
              </w:rPr>
            </w:pPr>
          </w:p>
          <w:p w14:paraId="50A03F47" w14:textId="77777777" w:rsidR="00B3022F" w:rsidRDefault="00B3022F">
            <w:pPr>
              <w:spacing w:after="0"/>
              <w:rPr>
                <w:rFonts w:eastAsiaTheme="minorEastAsia"/>
                <w:sz w:val="20"/>
                <w:szCs w:val="20"/>
                <w:lang w:eastAsia="en-GB"/>
              </w:rPr>
            </w:pPr>
          </w:p>
        </w:tc>
        <w:tc>
          <w:tcPr>
            <w:tcW w:w="2658" w:type="dxa"/>
            <w:shd w:val="clear" w:color="auto" w:fill="auto"/>
          </w:tcPr>
          <w:p w14:paraId="2EA859E4" w14:textId="77777777" w:rsidR="00B3022F" w:rsidRDefault="00B3022F">
            <w:pPr>
              <w:spacing w:after="0"/>
              <w:rPr>
                <w:rFonts w:eastAsia="MS Mincho"/>
                <w:i/>
                <w:iCs/>
                <w:color w:val="5B9BD5" w:themeColor="accent1"/>
                <w:sz w:val="20"/>
                <w:szCs w:val="20"/>
                <w:lang w:eastAsia="en-GB"/>
              </w:rPr>
            </w:pPr>
          </w:p>
          <w:p w14:paraId="0B8D442B" w14:textId="77777777" w:rsidR="00B3022F" w:rsidRDefault="00000000">
            <w:pPr>
              <w:keepNext/>
              <w:keepLines/>
              <w:spacing w:before="200"/>
              <w:outlineLvl w:val="2"/>
              <w:rPr>
                <w:i/>
                <w:iCs/>
                <w:color w:val="5B9BD5" w:themeColor="accent1"/>
                <w:sz w:val="20"/>
                <w:szCs w:val="20"/>
              </w:rPr>
            </w:pPr>
            <w:r>
              <w:rPr>
                <w:rFonts w:eastAsiaTheme="minorEastAsia"/>
                <w:i/>
                <w:iCs/>
                <w:color w:val="5B9BD5" w:themeColor="accent1"/>
                <w:sz w:val="20"/>
                <w:szCs w:val="20"/>
                <w:lang w:eastAsia="en-GB"/>
              </w:rPr>
              <w:t xml:space="preserve">Was it day or night? Make sure that you are clear. </w:t>
            </w:r>
          </w:p>
        </w:tc>
        <w:tc>
          <w:tcPr>
            <w:tcW w:w="3130" w:type="dxa"/>
            <w:shd w:val="clear" w:color="auto" w:fill="auto"/>
          </w:tcPr>
          <w:p w14:paraId="457CCBE9" w14:textId="77777777" w:rsidR="00B3022F" w:rsidRDefault="00000000">
            <w:pPr>
              <w:spacing w:after="0"/>
              <w:rPr>
                <w:sz w:val="20"/>
                <w:szCs w:val="20"/>
              </w:rPr>
            </w:pPr>
            <w:r>
              <w:rPr>
                <w:rFonts w:eastAsiaTheme="minorEastAsia"/>
                <w:sz w:val="20"/>
                <w:szCs w:val="20"/>
                <w:lang w:eastAsia="en-GB"/>
              </w:rPr>
              <w:t xml:space="preserve"> </w:t>
            </w:r>
          </w:p>
          <w:p w14:paraId="5FA77C83" w14:textId="77777777" w:rsidR="00B3022F" w:rsidRDefault="00000000">
            <w:pPr>
              <w:spacing w:after="0"/>
              <w:rPr>
                <w:i/>
                <w:iCs/>
                <w:color w:val="5B9BD5" w:themeColor="accent1"/>
                <w:sz w:val="20"/>
                <w:szCs w:val="20"/>
              </w:rPr>
            </w:pPr>
            <w:proofErr w:type="spellStart"/>
            <w:proofErr w:type="gramStart"/>
            <w:r>
              <w:rPr>
                <w:rFonts w:eastAsiaTheme="minorEastAsia"/>
                <w:i/>
                <w:iCs/>
                <w:color w:val="5B9BD5" w:themeColor="accent1"/>
                <w:sz w:val="20"/>
                <w:szCs w:val="20"/>
                <w:lang w:eastAsia="en-GB"/>
              </w:rPr>
              <w:t>eg</w:t>
            </w:r>
            <w:proofErr w:type="spellEnd"/>
            <w:proofErr w:type="gramEnd"/>
            <w:r>
              <w:rPr>
                <w:rFonts w:eastAsiaTheme="minorEastAsia"/>
                <w:i/>
                <w:iCs/>
                <w:color w:val="5B9BD5" w:themeColor="accent1"/>
                <w:sz w:val="20"/>
                <w:szCs w:val="20"/>
                <w:lang w:eastAsia="en-GB"/>
              </w:rPr>
              <w:t xml:space="preserve"> ‘Loud music’ or ‘people shouting.’ </w:t>
            </w:r>
          </w:p>
          <w:p w14:paraId="3760A9BF" w14:textId="77777777" w:rsidR="00B3022F" w:rsidRDefault="00000000">
            <w:pPr>
              <w:spacing w:after="0"/>
              <w:rPr>
                <w:sz w:val="20"/>
                <w:szCs w:val="20"/>
              </w:rPr>
            </w:pPr>
            <w:proofErr w:type="spellStart"/>
            <w:proofErr w:type="gramStart"/>
            <w:r>
              <w:rPr>
                <w:rFonts w:eastAsiaTheme="minorEastAsia"/>
                <w:i/>
                <w:iCs/>
                <w:color w:val="5B9BD5" w:themeColor="accent1"/>
                <w:sz w:val="20"/>
                <w:szCs w:val="20"/>
                <w:lang w:eastAsia="en-GB"/>
              </w:rPr>
              <w:t>eg</w:t>
            </w:r>
            <w:proofErr w:type="spellEnd"/>
            <w:proofErr w:type="gramEnd"/>
            <w:r>
              <w:rPr>
                <w:rFonts w:eastAsiaTheme="minorEastAsia"/>
                <w:i/>
                <w:iCs/>
                <w:color w:val="5B9BD5" w:themeColor="accent1"/>
                <w:sz w:val="20"/>
                <w:szCs w:val="20"/>
                <w:lang w:eastAsia="en-GB"/>
              </w:rPr>
              <w:t xml:space="preserve"> ‘It was so loud that I could not hear the TV.’</w:t>
            </w:r>
          </w:p>
        </w:tc>
        <w:tc>
          <w:tcPr>
            <w:tcW w:w="3165" w:type="dxa"/>
            <w:shd w:val="clear" w:color="auto" w:fill="auto"/>
          </w:tcPr>
          <w:p w14:paraId="125CDD68" w14:textId="77777777" w:rsidR="00B3022F" w:rsidRDefault="00B3022F">
            <w:pPr>
              <w:spacing w:after="0"/>
              <w:rPr>
                <w:rFonts w:eastAsia="MS Mincho"/>
                <w:i/>
                <w:iCs/>
                <w:color w:val="5B9BD5" w:themeColor="accent1"/>
                <w:sz w:val="20"/>
                <w:szCs w:val="20"/>
                <w:lang w:eastAsia="en-GB"/>
              </w:rPr>
            </w:pPr>
          </w:p>
          <w:p w14:paraId="0FA68A2B" w14:textId="77777777" w:rsidR="00B3022F" w:rsidRDefault="00000000">
            <w:pPr>
              <w:keepNext/>
              <w:keepLines/>
              <w:spacing w:before="200"/>
              <w:outlineLvl w:val="2"/>
              <w:rPr>
                <w:i/>
                <w:iCs/>
                <w:color w:val="5B9BD5" w:themeColor="accent1"/>
                <w:sz w:val="20"/>
                <w:szCs w:val="20"/>
              </w:rPr>
            </w:pPr>
            <w:proofErr w:type="spellStart"/>
            <w:proofErr w:type="gramStart"/>
            <w:r>
              <w:rPr>
                <w:rFonts w:eastAsiaTheme="minorEastAsia"/>
                <w:i/>
                <w:iCs/>
                <w:color w:val="5B9BD5" w:themeColor="accent1"/>
                <w:sz w:val="20"/>
                <w:szCs w:val="20"/>
                <w:lang w:eastAsia="en-GB"/>
              </w:rPr>
              <w:t>eg</w:t>
            </w:r>
            <w:proofErr w:type="spellEnd"/>
            <w:proofErr w:type="gramEnd"/>
            <w:r>
              <w:rPr>
                <w:rFonts w:eastAsiaTheme="minorEastAsia"/>
                <w:i/>
                <w:iCs/>
                <w:color w:val="5B9BD5" w:themeColor="accent1"/>
                <w:sz w:val="20"/>
                <w:szCs w:val="20"/>
                <w:lang w:eastAsia="en-GB"/>
              </w:rPr>
              <w:t xml:space="preserve"> ‘It woke me up and I could not get back to sleep.’</w:t>
            </w:r>
          </w:p>
        </w:tc>
        <w:tc>
          <w:tcPr>
            <w:tcW w:w="3355" w:type="dxa"/>
            <w:shd w:val="clear" w:color="auto" w:fill="auto"/>
          </w:tcPr>
          <w:p w14:paraId="030F4D9F" w14:textId="77777777" w:rsidR="00B3022F" w:rsidRDefault="00B3022F">
            <w:pPr>
              <w:spacing w:after="0"/>
              <w:rPr>
                <w:rFonts w:eastAsiaTheme="minorEastAsia"/>
                <w:sz w:val="20"/>
                <w:szCs w:val="20"/>
                <w:lang w:eastAsia="en-GB"/>
              </w:rPr>
            </w:pPr>
          </w:p>
          <w:p w14:paraId="7D217080" w14:textId="77777777" w:rsidR="00B3022F" w:rsidRDefault="00B3022F">
            <w:pPr>
              <w:spacing w:after="0"/>
              <w:rPr>
                <w:rFonts w:eastAsiaTheme="minorEastAsia"/>
                <w:sz w:val="20"/>
                <w:szCs w:val="20"/>
                <w:lang w:eastAsia="en-GB"/>
              </w:rPr>
            </w:pPr>
          </w:p>
          <w:p w14:paraId="06E5D0FF" w14:textId="77777777" w:rsidR="00B3022F" w:rsidRDefault="00B3022F">
            <w:pPr>
              <w:spacing w:after="0"/>
              <w:rPr>
                <w:rFonts w:eastAsiaTheme="minorEastAsia"/>
                <w:sz w:val="20"/>
                <w:szCs w:val="20"/>
                <w:lang w:eastAsia="en-GB"/>
              </w:rPr>
            </w:pPr>
          </w:p>
          <w:p w14:paraId="398F7FCF" w14:textId="77777777" w:rsidR="00B3022F" w:rsidRDefault="00B3022F">
            <w:pPr>
              <w:spacing w:after="0"/>
              <w:rPr>
                <w:rFonts w:eastAsiaTheme="minorEastAsia"/>
                <w:sz w:val="20"/>
                <w:szCs w:val="20"/>
                <w:lang w:eastAsia="en-GB"/>
              </w:rPr>
            </w:pPr>
          </w:p>
          <w:p w14:paraId="5126F261" w14:textId="77777777" w:rsidR="00B3022F" w:rsidRDefault="00B3022F">
            <w:pPr>
              <w:spacing w:after="0"/>
              <w:rPr>
                <w:rFonts w:eastAsiaTheme="minorEastAsia"/>
                <w:sz w:val="20"/>
                <w:szCs w:val="20"/>
                <w:lang w:eastAsia="en-GB"/>
              </w:rPr>
            </w:pPr>
          </w:p>
        </w:tc>
      </w:tr>
    </w:tbl>
    <w:p w14:paraId="09F01595" w14:textId="77777777" w:rsidR="00B3022F" w:rsidRDefault="00B3022F">
      <w:pPr>
        <w:sectPr w:rsidR="00B3022F">
          <w:headerReference w:type="default" r:id="rId17"/>
          <w:footerReference w:type="default" r:id="rId18"/>
          <w:headerReference w:type="first" r:id="rId19"/>
          <w:pgSz w:w="16838" w:h="11906" w:orient="landscape"/>
          <w:pgMar w:top="1361" w:right="1440" w:bottom="964" w:left="1440" w:header="708" w:footer="708" w:gutter="0"/>
          <w:pgNumType w:start="0"/>
          <w:cols w:space="720"/>
          <w:formProt w:val="0"/>
          <w:titlePg/>
          <w:docGrid w:linePitch="360" w:charSpace="4096"/>
        </w:sectPr>
      </w:pPr>
    </w:p>
    <w:p w14:paraId="5A789B6A" w14:textId="77777777" w:rsidR="00B3022F" w:rsidRDefault="00000000">
      <w:pPr>
        <w:pStyle w:val="Heading6"/>
      </w:pPr>
      <w:r>
        <w:lastRenderedPageBreak/>
        <w:t xml:space="preserve">Appendix 2 </w:t>
      </w:r>
    </w:p>
    <w:p w14:paraId="5FEF2ABD" w14:textId="77777777" w:rsidR="00B3022F" w:rsidRDefault="00B3022F">
      <w:pPr>
        <w:rPr>
          <w:color w:val="C00000"/>
          <w:lang w:val="en-US" w:bidi="en-US"/>
        </w:rPr>
      </w:pPr>
    </w:p>
    <w:p w14:paraId="754790D0" w14:textId="77777777" w:rsidR="00B3022F" w:rsidRDefault="00000000">
      <w:pPr>
        <w:pStyle w:val="Heading1"/>
        <w:numPr>
          <w:ilvl w:val="0"/>
          <w:numId w:val="0"/>
        </w:numPr>
        <w:ind w:left="360" w:hanging="360"/>
        <w:jc w:val="center"/>
        <w:rPr>
          <w:color w:val="C00000"/>
          <w:u w:val="single"/>
        </w:rPr>
      </w:pPr>
      <w:bookmarkStart w:id="44" w:name="_Toc519692783"/>
      <w:r>
        <w:rPr>
          <w:color w:val="C00000"/>
          <w:u w:val="single"/>
        </w:rPr>
        <w:t>Hope into Action Complaints Notice</w:t>
      </w:r>
      <w:bookmarkEnd w:id="44"/>
    </w:p>
    <w:p w14:paraId="558B7AF1" w14:textId="77777777" w:rsidR="00B3022F" w:rsidRDefault="00000000">
      <w:r>
        <w:t xml:space="preserve">At Hope into </w:t>
      </w:r>
      <w:proofErr w:type="gramStart"/>
      <w:r>
        <w:t>Action</w:t>
      </w:r>
      <w:proofErr w:type="gramEnd"/>
      <w:r>
        <w:t xml:space="preserve"> we strive for excellence when it comes to providing a service. We are committed to providing the best possible support to each one of our tenants. Hope into Action believes that all complaints are a valuable source of feedback, helping us understand how and why things go wrong and enabling us to prevent reoccurrence. Where mistakes have been made, Hope into Action will ensure that appropriate action is taken to rectify them. </w:t>
      </w:r>
    </w:p>
    <w:p w14:paraId="62F8414C" w14:textId="77777777" w:rsidR="00B3022F" w:rsidRDefault="00000000">
      <w:pPr>
        <w:rPr>
          <w:lang w:val="en-US"/>
        </w:rPr>
      </w:pPr>
      <w:r>
        <w:rPr>
          <w:lang w:val="en-US"/>
        </w:rPr>
        <w:t>We would encourage any tenants wishing to make a complaint in the first instance to try and resolve the issue face to face with the person that they are making a complaint against. If this is not possible then tenants can make a formal complaint. If appropriate please feel free to speak to staff before submitting a complain and/or ask other staff to help write and submit the complaint.</w:t>
      </w:r>
    </w:p>
    <w:p w14:paraId="68EDE0F7" w14:textId="77777777" w:rsidR="00B3022F" w:rsidRDefault="00000000">
      <w:pPr>
        <w:rPr>
          <w:rFonts w:eastAsia="Times New Roman" w:cs="Times New Roman"/>
          <w:lang w:val="en-US"/>
        </w:rPr>
      </w:pPr>
      <w:r>
        <w:rPr>
          <w:rFonts w:eastAsia="Times New Roman" w:cs="Times New Roman"/>
          <w:lang w:val="en-US"/>
        </w:rPr>
        <w:t>Please note this form is for tenants to make complaints against members of staff only.</w:t>
      </w:r>
    </w:p>
    <w:p w14:paraId="08DC5434" w14:textId="77777777" w:rsidR="00B3022F" w:rsidRDefault="00000000">
      <w:pPr>
        <w:pStyle w:val="Heading2"/>
        <w:numPr>
          <w:ilvl w:val="0"/>
          <w:numId w:val="0"/>
        </w:numPr>
        <w:ind w:left="317" w:hanging="147"/>
      </w:pPr>
      <w:bookmarkStart w:id="45" w:name="_Toc519692784"/>
      <w:r>
        <w:t>How to complain</w:t>
      </w:r>
      <w:bookmarkEnd w:id="45"/>
    </w:p>
    <w:p w14:paraId="0796F4A9" w14:textId="77777777" w:rsidR="00B3022F" w:rsidRDefault="00000000">
      <w:pPr>
        <w:spacing w:beforeAutospacing="1" w:afterAutospacing="1"/>
      </w:pPr>
      <w:r>
        <w:t xml:space="preserve">1. Complete complaint form on reverse and send </w:t>
      </w:r>
      <w:proofErr w:type="gramStart"/>
      <w:r>
        <w:t>to :Kate</w:t>
      </w:r>
      <w:proofErr w:type="gramEnd"/>
      <w:r>
        <w:t xml:space="preserve"> Doran-Smith, Church, Tenant and Network Facilitator, 26A North Street, Peterborough, PE1 2RA </w:t>
      </w:r>
    </w:p>
    <w:p w14:paraId="4534997D" w14:textId="77777777" w:rsidR="00B3022F" w:rsidRDefault="00000000">
      <w:pPr>
        <w:spacing w:beforeAutospacing="1" w:afterAutospacing="1"/>
      </w:pPr>
      <w:r>
        <w:t xml:space="preserve">2. Email complaint to </w:t>
      </w:r>
      <w:hyperlink r:id="rId20">
        <w:r>
          <w:t>complaint@hopeintoaction.org.uk</w:t>
        </w:r>
      </w:hyperlink>
      <w:r>
        <w:t xml:space="preserve"> (this will go to Kate and a copy to Ed). </w:t>
      </w:r>
    </w:p>
    <w:p w14:paraId="0DF11CB1" w14:textId="77777777" w:rsidR="00B3022F" w:rsidRDefault="00000000">
      <w:pPr>
        <w:spacing w:beforeAutospacing="1" w:afterAutospacing="1"/>
      </w:pPr>
      <w:r>
        <w:t>3. If the complaint is about Kate Doran-Smith then please email the complaint to Ed.Walker@hopeintoaction.org.uk</w:t>
      </w:r>
    </w:p>
    <w:p w14:paraId="75E66254" w14:textId="77777777" w:rsidR="00B3022F" w:rsidRDefault="00000000">
      <w:pPr>
        <w:pStyle w:val="NormalWeb"/>
        <w:spacing w:before="280" w:after="280"/>
        <w:rPr>
          <w:rFonts w:ascii="Verdana" w:eastAsiaTheme="minorHAnsi" w:hAnsi="Verdana" w:cstheme="minorBidi"/>
          <w:sz w:val="22"/>
          <w:szCs w:val="22"/>
          <w:lang w:eastAsia="en-US"/>
        </w:rPr>
      </w:pPr>
      <w:r>
        <w:rPr>
          <w:rFonts w:ascii="Verdana" w:eastAsiaTheme="minorHAnsi" w:hAnsi="Verdana" w:cstheme="minorBidi"/>
          <w:sz w:val="22"/>
          <w:szCs w:val="22"/>
          <w:lang w:eastAsia="en-US"/>
        </w:rPr>
        <w:t>If you have logged a complaint with Hope into Action it will be dealt with in the following way:</w:t>
      </w:r>
    </w:p>
    <w:p w14:paraId="22571AEA" w14:textId="77777777" w:rsidR="00B3022F" w:rsidRDefault="00000000">
      <w:pPr>
        <w:pStyle w:val="NormalWeb"/>
        <w:spacing w:before="280" w:after="280"/>
        <w:rPr>
          <w:rFonts w:ascii="Verdana" w:eastAsiaTheme="minorHAnsi" w:hAnsi="Verdana" w:cstheme="minorBidi"/>
          <w:sz w:val="22"/>
          <w:szCs w:val="22"/>
          <w:lang w:eastAsia="en-US"/>
        </w:rPr>
      </w:pPr>
      <w:r>
        <w:rPr>
          <w:rStyle w:val="Heading5Char"/>
          <w:lang w:eastAsia="en-US"/>
        </w:rPr>
        <w:t>Stage 1 – Registration &amp; Investigation;</w:t>
      </w:r>
      <w:r>
        <w:rPr>
          <w:rFonts w:ascii="Verdana" w:eastAsiaTheme="minorHAnsi" w:hAnsi="Verdana" w:cstheme="minorBidi"/>
          <w:sz w:val="22"/>
          <w:szCs w:val="22"/>
          <w:lang w:eastAsia="en-US"/>
        </w:rPr>
        <w:t xml:space="preserve"> This will normally be dealt with by a front-line member of staff, as long as they are not the subject of the complaint. Tenants making a complaint can expect to receive a written response within 10 working days.</w:t>
      </w:r>
    </w:p>
    <w:p w14:paraId="02B05A27" w14:textId="77777777" w:rsidR="00B3022F" w:rsidRDefault="00000000">
      <w:pPr>
        <w:pStyle w:val="NormalWeb"/>
        <w:spacing w:before="280" w:after="280"/>
        <w:rPr>
          <w:rFonts w:ascii="Verdana" w:eastAsiaTheme="minorHAnsi" w:hAnsi="Verdana" w:cstheme="minorBidi"/>
          <w:sz w:val="22"/>
          <w:szCs w:val="22"/>
          <w:lang w:eastAsia="en-US"/>
        </w:rPr>
      </w:pPr>
      <w:r>
        <w:rPr>
          <w:rStyle w:val="Heading5Char"/>
          <w:lang w:eastAsia="en-US"/>
        </w:rPr>
        <w:t>Stage 2 – Review;</w:t>
      </w:r>
      <w:r>
        <w:rPr>
          <w:rFonts w:ascii="Verdana" w:eastAsiaTheme="minorHAnsi" w:hAnsi="Verdana" w:cstheme="minorBidi"/>
          <w:sz w:val="22"/>
          <w:szCs w:val="22"/>
          <w:lang w:eastAsia="en-US"/>
        </w:rPr>
        <w:t xml:space="preserve"> This will be conducted by a manager or director if stage 1 does not resolve the </w:t>
      </w:r>
      <w:proofErr w:type="gramStart"/>
      <w:r>
        <w:rPr>
          <w:rFonts w:ascii="Verdana" w:eastAsiaTheme="minorHAnsi" w:hAnsi="Verdana" w:cstheme="minorBidi"/>
          <w:sz w:val="22"/>
          <w:szCs w:val="22"/>
          <w:lang w:eastAsia="en-US"/>
        </w:rPr>
        <w:t>complaint .Tenants</w:t>
      </w:r>
      <w:proofErr w:type="gramEnd"/>
      <w:r>
        <w:rPr>
          <w:rFonts w:ascii="Verdana" w:eastAsiaTheme="minorHAnsi" w:hAnsi="Verdana" w:cstheme="minorBidi"/>
          <w:sz w:val="22"/>
          <w:szCs w:val="22"/>
          <w:lang w:eastAsia="en-US"/>
        </w:rPr>
        <w:t xml:space="preserve"> can expect to receive a written response within 5 working days.</w:t>
      </w:r>
    </w:p>
    <w:p w14:paraId="427F4729" w14:textId="77777777" w:rsidR="00B3022F" w:rsidRDefault="00000000">
      <w:pPr>
        <w:pStyle w:val="NormalWeb"/>
        <w:spacing w:before="280" w:after="280"/>
        <w:rPr>
          <w:rFonts w:ascii="Verdana" w:eastAsiaTheme="minorHAnsi" w:hAnsi="Verdana" w:cstheme="minorBidi"/>
          <w:sz w:val="22"/>
          <w:szCs w:val="22"/>
          <w:lang w:eastAsia="en-US"/>
        </w:rPr>
      </w:pPr>
      <w:r>
        <w:rPr>
          <w:rStyle w:val="Heading5Char"/>
          <w:lang w:eastAsia="en-US"/>
        </w:rPr>
        <w:t>Stage 3 – Appeal</w:t>
      </w:r>
      <w:r>
        <w:rPr>
          <w:rFonts w:ascii="Verdana" w:eastAsiaTheme="minorHAnsi" w:hAnsi="Verdana" w:cstheme="minorBidi"/>
          <w:sz w:val="22"/>
          <w:szCs w:val="22"/>
          <w:lang w:eastAsia="en-US"/>
        </w:rPr>
        <w:t xml:space="preserve">; Tenants can appeal to a panel of 2 members of the Board.  The tenant or their representative may attend to present their case. The Panel will convene within 2 weeks of receipt of the stage 3 complaint.  The outcome will be sent in writing within 5 days of the Panel meeting. </w:t>
      </w:r>
    </w:p>
    <w:p w14:paraId="27D9C431" w14:textId="77777777" w:rsidR="00B3022F" w:rsidRDefault="00000000">
      <w:pPr>
        <w:pStyle w:val="NormalWeb"/>
        <w:spacing w:before="280" w:after="280"/>
      </w:pPr>
      <w:r>
        <w:rPr>
          <w:rStyle w:val="Heading5Char"/>
          <w:lang w:eastAsia="en-US"/>
        </w:rPr>
        <w:t>Stage 4 - Referral to the Housing Ombudsman Service</w:t>
      </w:r>
      <w:r>
        <w:rPr>
          <w:rFonts w:ascii="Verdana" w:eastAsiaTheme="minorHAnsi" w:hAnsi="Verdana" w:cstheme="minorBidi"/>
          <w:sz w:val="22"/>
          <w:szCs w:val="22"/>
          <w:lang w:eastAsia="en-US"/>
        </w:rPr>
        <w:t>; Ombudsman Service.  81</w:t>
      </w:r>
      <w:r>
        <w:rPr>
          <w:rFonts w:ascii="Rockwell" w:hAnsi="Rockwell"/>
          <w:i/>
        </w:rPr>
        <w:t xml:space="preserve"> </w:t>
      </w:r>
      <w:r>
        <w:rPr>
          <w:rFonts w:ascii="Verdana" w:eastAsiaTheme="minorHAnsi" w:hAnsi="Verdana" w:cstheme="minorBidi"/>
          <w:sz w:val="22"/>
          <w:szCs w:val="22"/>
          <w:lang w:eastAsia="en-US"/>
        </w:rPr>
        <w:t xml:space="preserve">Aldwych.  London.  WC2B 4HN.  Tel: 0300 111 3000 or any successor organisations, </w:t>
      </w:r>
      <w:r>
        <w:rPr>
          <w:rFonts w:ascii="Verdana" w:eastAsiaTheme="minorHAnsi" w:hAnsi="Verdana" w:cstheme="minorBidi"/>
          <w:sz w:val="22"/>
          <w:szCs w:val="22"/>
          <w:lang w:eastAsia="en-US"/>
        </w:rPr>
        <w:lastRenderedPageBreak/>
        <w:t>who will independently review the complaint after all above stages have been completed. The Ombudsman, or successor organisation, will advise of the timescales.</w:t>
      </w:r>
      <w:r>
        <w:t xml:space="preserve">  </w:t>
      </w:r>
    </w:p>
    <w:p w14:paraId="6848638A" w14:textId="77777777" w:rsidR="00B3022F" w:rsidRDefault="00000000">
      <w:pPr>
        <w:spacing w:before="360" w:after="200" w:line="276" w:lineRule="auto"/>
        <w:rPr>
          <w:rFonts w:ascii="Rockwell" w:eastAsiaTheme="majorEastAsia" w:hAnsi="Rockwell" w:cstheme="majorBidi"/>
          <w:b/>
          <w:bCs/>
          <w:color w:val="008998"/>
          <w:sz w:val="28"/>
          <w:szCs w:val="28"/>
          <w:lang w:val="en-US" w:bidi="en-US"/>
        </w:rPr>
      </w:pPr>
      <w:r>
        <w:br w:type="page"/>
      </w:r>
    </w:p>
    <w:p w14:paraId="3C1F99DF" w14:textId="77777777" w:rsidR="00B3022F" w:rsidRDefault="00000000">
      <w:pPr>
        <w:pStyle w:val="Heading1"/>
        <w:numPr>
          <w:ilvl w:val="0"/>
          <w:numId w:val="0"/>
        </w:numPr>
        <w:ind w:left="360"/>
        <w:jc w:val="center"/>
      </w:pPr>
      <w:bookmarkStart w:id="46" w:name="_Toc519692785"/>
      <w:r>
        <w:lastRenderedPageBreak/>
        <w:t>Hope into Action Feedback and complaint Form</w:t>
      </w:r>
      <w:bookmarkEnd w:id="46"/>
    </w:p>
    <w:p w14:paraId="235ED9B4" w14:textId="77777777" w:rsidR="00B3022F" w:rsidRDefault="00B3022F">
      <w:pPr>
        <w:rPr>
          <w:lang w:val="en-US" w:eastAsia="en-GB" w:bidi="en-US"/>
        </w:rPr>
      </w:pPr>
    </w:p>
    <w:tbl>
      <w:tblPr>
        <w:tblW w:w="9255" w:type="dxa"/>
        <w:jc w:val="center"/>
        <w:tblLook w:val="0000" w:firstRow="0" w:lastRow="0" w:firstColumn="0" w:lastColumn="0" w:noHBand="0" w:noVBand="0"/>
      </w:tblPr>
      <w:tblGrid>
        <w:gridCol w:w="2895"/>
        <w:gridCol w:w="1640"/>
        <w:gridCol w:w="1308"/>
        <w:gridCol w:w="1524"/>
        <w:gridCol w:w="349"/>
        <w:gridCol w:w="1539"/>
      </w:tblGrid>
      <w:tr w:rsidR="00B3022F" w14:paraId="485DE13D" w14:textId="77777777">
        <w:trPr>
          <w:trHeight w:val="802"/>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08D29221" w14:textId="77777777" w:rsidR="00B3022F" w:rsidRDefault="00B3022F">
            <w:pPr>
              <w:ind w:left="-86"/>
              <w:rPr>
                <w:lang w:val="en-US" w:eastAsia="en-GB" w:bidi="en-US"/>
              </w:rPr>
            </w:pPr>
          </w:p>
          <w:p w14:paraId="113CB742" w14:textId="77777777" w:rsidR="00B3022F" w:rsidRDefault="00000000">
            <w:pPr>
              <w:ind w:left="-86"/>
              <w:jc w:val="center"/>
              <w:rPr>
                <w:rFonts w:ascii="Rockwell" w:hAnsi="Rockwell"/>
                <w:b/>
                <w:lang w:val="en-US" w:eastAsia="en-GB" w:bidi="en-US"/>
              </w:rPr>
            </w:pPr>
            <w:r>
              <w:rPr>
                <w:rFonts w:ascii="Rockwell" w:hAnsi="Rockwell"/>
                <w:b/>
                <w:lang w:val="en-US" w:eastAsia="en-GB" w:bidi="en-US"/>
              </w:rPr>
              <w:t>Name</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14:paraId="614F2C73" w14:textId="77777777" w:rsidR="00B3022F" w:rsidRDefault="00B3022F">
            <w:pPr>
              <w:rPr>
                <w:rFonts w:ascii="Times New Roman" w:eastAsia="Times New Roman" w:hAnsi="Times New Roman"/>
                <w:sz w:val="24"/>
                <w:szCs w:val="24"/>
                <w:lang w:val="en-US" w:eastAsia="en-GB" w:bidi="en-US"/>
              </w:rPr>
            </w:pPr>
          </w:p>
          <w:p w14:paraId="356930F0" w14:textId="77777777" w:rsidR="00B3022F" w:rsidRDefault="00B3022F">
            <w:pPr>
              <w:pStyle w:val="NormalWeb"/>
              <w:spacing w:before="280" w:after="0"/>
              <w:ind w:left="416"/>
              <w:rPr>
                <w:lang w:val="en-US" w:bidi="en-US"/>
              </w:rPr>
            </w:pPr>
          </w:p>
        </w:tc>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73604" w14:textId="77777777" w:rsidR="00B3022F" w:rsidRDefault="00B3022F">
            <w:pPr>
              <w:rPr>
                <w:rFonts w:ascii="Times New Roman" w:eastAsia="Times New Roman" w:hAnsi="Times New Roman"/>
                <w:sz w:val="24"/>
                <w:szCs w:val="24"/>
                <w:lang w:val="en-US" w:eastAsia="en-GB" w:bidi="en-US"/>
              </w:rPr>
            </w:pPr>
          </w:p>
          <w:p w14:paraId="212FEE3A" w14:textId="77777777" w:rsidR="00B3022F" w:rsidRDefault="00000000">
            <w:pPr>
              <w:jc w:val="center"/>
              <w:rPr>
                <w:rFonts w:ascii="Rockwell" w:eastAsia="Times New Roman" w:hAnsi="Rockwell"/>
                <w:b/>
                <w:sz w:val="24"/>
                <w:szCs w:val="24"/>
                <w:lang w:val="en-US" w:eastAsia="en-GB" w:bidi="en-US"/>
              </w:rPr>
            </w:pPr>
            <w:r>
              <w:rPr>
                <w:rFonts w:ascii="Rockwell" w:eastAsia="Times New Roman" w:hAnsi="Rockwell"/>
                <w:b/>
                <w:sz w:val="24"/>
                <w:szCs w:val="24"/>
                <w:lang w:val="en-US" w:eastAsia="en-GB" w:bidi="en-US"/>
              </w:rPr>
              <w:t>Date</w:t>
            </w:r>
          </w:p>
          <w:p w14:paraId="46D2F871" w14:textId="77777777" w:rsidR="00B3022F" w:rsidRDefault="00B3022F">
            <w:pPr>
              <w:pStyle w:val="NormalWeb"/>
              <w:spacing w:before="280" w:after="0"/>
              <w:ind w:left="416"/>
              <w:rPr>
                <w:lang w:val="en-US" w:bidi="en-US"/>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2691EAEF" w14:textId="77777777" w:rsidR="00B3022F" w:rsidRDefault="00B3022F">
            <w:pPr>
              <w:rPr>
                <w:rFonts w:ascii="Times New Roman" w:eastAsia="Times New Roman" w:hAnsi="Times New Roman"/>
                <w:sz w:val="24"/>
                <w:szCs w:val="24"/>
                <w:lang w:val="en-US" w:eastAsia="en-GB" w:bidi="en-US"/>
              </w:rPr>
            </w:pPr>
          </w:p>
          <w:p w14:paraId="46EE8B2C" w14:textId="77777777" w:rsidR="00B3022F" w:rsidRDefault="00B3022F">
            <w:pPr>
              <w:pStyle w:val="NormalWeb"/>
              <w:spacing w:before="280" w:after="0"/>
              <w:ind w:left="416"/>
              <w:rPr>
                <w:lang w:val="en-US" w:bidi="en-US"/>
              </w:rPr>
            </w:pPr>
          </w:p>
        </w:tc>
      </w:tr>
      <w:tr w:rsidR="00B3022F" w14:paraId="48827FCE" w14:textId="77777777">
        <w:trPr>
          <w:trHeight w:val="1027"/>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5496BB39" w14:textId="77777777" w:rsidR="00B3022F" w:rsidRDefault="00B3022F">
            <w:pPr>
              <w:pStyle w:val="NormalWeb"/>
              <w:spacing w:after="280"/>
              <w:rPr>
                <w:b/>
              </w:rPr>
            </w:pPr>
          </w:p>
          <w:p w14:paraId="35996049" w14:textId="77777777" w:rsidR="00B3022F" w:rsidRDefault="00000000">
            <w:pPr>
              <w:pStyle w:val="NormalWeb"/>
              <w:spacing w:before="280" w:after="0"/>
              <w:rPr>
                <w:rFonts w:ascii="Rockwell" w:hAnsi="Rockwell"/>
                <w:lang w:val="en-US" w:bidi="en-US"/>
              </w:rPr>
            </w:pPr>
            <w:r>
              <w:rPr>
                <w:b/>
              </w:rPr>
              <w:t xml:space="preserve">                 </w:t>
            </w:r>
            <w:r>
              <w:rPr>
                <w:rFonts w:ascii="Rockwell" w:hAnsi="Rockwell"/>
                <w:b/>
                <w:lang w:val="en-US" w:bidi="en-US"/>
              </w:rPr>
              <w:t>Address</w:t>
            </w:r>
          </w:p>
        </w:tc>
        <w:tc>
          <w:tcPr>
            <w:tcW w:w="6360" w:type="dxa"/>
            <w:gridSpan w:val="5"/>
            <w:tcBorders>
              <w:top w:val="single" w:sz="4" w:space="0" w:color="000000"/>
              <w:left w:val="single" w:sz="4" w:space="0" w:color="000000"/>
              <w:bottom w:val="single" w:sz="4" w:space="0" w:color="000000"/>
              <w:right w:val="single" w:sz="4" w:space="0" w:color="000000"/>
            </w:tcBorders>
            <w:shd w:val="clear" w:color="auto" w:fill="auto"/>
          </w:tcPr>
          <w:p w14:paraId="580F9D8B" w14:textId="77777777" w:rsidR="00B3022F" w:rsidRDefault="00B3022F">
            <w:pPr>
              <w:rPr>
                <w:rFonts w:ascii="Times New Roman" w:eastAsia="Times New Roman" w:hAnsi="Times New Roman"/>
                <w:sz w:val="24"/>
                <w:szCs w:val="24"/>
                <w:lang w:val="en-US" w:eastAsia="en-GB" w:bidi="en-US"/>
              </w:rPr>
            </w:pPr>
          </w:p>
          <w:p w14:paraId="6A1BD335" w14:textId="77777777" w:rsidR="00B3022F" w:rsidRDefault="00B3022F">
            <w:pPr>
              <w:pStyle w:val="NormalWeb"/>
              <w:spacing w:before="280" w:after="0"/>
              <w:ind w:left="416"/>
              <w:rPr>
                <w:lang w:val="en-US" w:bidi="en-US"/>
              </w:rPr>
            </w:pPr>
          </w:p>
        </w:tc>
      </w:tr>
      <w:tr w:rsidR="00B3022F" w14:paraId="537A3EF5" w14:textId="77777777">
        <w:trPr>
          <w:trHeight w:val="1008"/>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516DDCB9" w14:textId="77777777" w:rsidR="00B3022F" w:rsidRDefault="00B3022F">
            <w:pPr>
              <w:pStyle w:val="NormalWeb"/>
              <w:spacing w:after="280"/>
              <w:ind w:left="-86"/>
              <w:jc w:val="center"/>
              <w:rPr>
                <w:rFonts w:ascii="Rockwell" w:hAnsi="Rockwell"/>
              </w:rPr>
            </w:pPr>
          </w:p>
          <w:p w14:paraId="7EB98BB5" w14:textId="77777777" w:rsidR="00B3022F" w:rsidRDefault="00000000">
            <w:pPr>
              <w:pStyle w:val="NormalWeb"/>
              <w:spacing w:before="280" w:after="280"/>
              <w:ind w:left="-86"/>
              <w:jc w:val="center"/>
              <w:rPr>
                <w:rFonts w:ascii="Rockwell" w:hAnsi="Rockwell"/>
                <w:b/>
              </w:rPr>
            </w:pPr>
            <w:r>
              <w:rPr>
                <w:rFonts w:ascii="Rockwell" w:hAnsi="Rockwell"/>
                <w:b/>
              </w:rPr>
              <w:t>Incident Date</w:t>
            </w:r>
          </w:p>
          <w:p w14:paraId="2F318B2D" w14:textId="77777777" w:rsidR="00B3022F" w:rsidRDefault="00B3022F">
            <w:pPr>
              <w:pStyle w:val="NormalWeb"/>
              <w:spacing w:before="280" w:after="0"/>
              <w:ind w:left="416"/>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AB510E5" w14:textId="77777777" w:rsidR="00B3022F" w:rsidRDefault="00B3022F">
            <w:pPr>
              <w:rPr>
                <w:rFonts w:ascii="Times New Roman" w:eastAsia="Times New Roman" w:hAnsi="Times New Roman"/>
                <w:sz w:val="24"/>
                <w:szCs w:val="24"/>
                <w:lang w:eastAsia="en-GB"/>
              </w:rPr>
            </w:pPr>
          </w:p>
          <w:p w14:paraId="2F55E8F9" w14:textId="77777777" w:rsidR="00B3022F" w:rsidRDefault="00B3022F">
            <w:pPr>
              <w:pStyle w:val="NormalWeb"/>
              <w:spacing w:before="280" w:after="0"/>
              <w:ind w:left="416"/>
            </w:pP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Pr>
          <w:p w14:paraId="0DD772C0" w14:textId="77777777" w:rsidR="00B3022F" w:rsidRDefault="00B3022F">
            <w:pPr>
              <w:rPr>
                <w:rFonts w:ascii="Times New Roman" w:eastAsia="Times New Roman" w:hAnsi="Times New Roman"/>
                <w:sz w:val="24"/>
                <w:szCs w:val="24"/>
                <w:lang w:eastAsia="en-GB"/>
              </w:rPr>
            </w:pPr>
          </w:p>
          <w:p w14:paraId="1D59DE82" w14:textId="77777777" w:rsidR="00B3022F" w:rsidRDefault="00000000">
            <w:pPr>
              <w:pStyle w:val="NormalWeb"/>
              <w:spacing w:before="280" w:after="0"/>
              <w:ind w:left="416"/>
              <w:rPr>
                <w:rFonts w:ascii="Rockwell" w:hAnsi="Rockwell"/>
                <w:b/>
              </w:rPr>
            </w:pPr>
            <w:r>
              <w:rPr>
                <w:rFonts w:ascii="Rockwell" w:hAnsi="Rockwell"/>
                <w:b/>
              </w:rPr>
              <w:t xml:space="preserve">Incident time </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14:paraId="1BB9E1E4" w14:textId="77777777" w:rsidR="00B3022F" w:rsidRDefault="00B3022F">
            <w:pPr>
              <w:rPr>
                <w:rFonts w:ascii="Times New Roman" w:eastAsia="Times New Roman" w:hAnsi="Times New Roman"/>
                <w:sz w:val="24"/>
                <w:szCs w:val="24"/>
                <w:lang w:eastAsia="en-GB"/>
              </w:rPr>
            </w:pPr>
          </w:p>
          <w:p w14:paraId="451BB84D" w14:textId="77777777" w:rsidR="00B3022F" w:rsidRDefault="00B3022F">
            <w:pPr>
              <w:pStyle w:val="NormalWeb"/>
              <w:spacing w:before="280" w:after="0"/>
              <w:ind w:left="416"/>
            </w:pPr>
          </w:p>
        </w:tc>
      </w:tr>
      <w:tr w:rsidR="00B3022F" w14:paraId="66B37298" w14:textId="77777777">
        <w:trPr>
          <w:trHeight w:val="6780"/>
          <w:jc w:val="center"/>
        </w:trPr>
        <w:tc>
          <w:tcPr>
            <w:tcW w:w="9254" w:type="dxa"/>
            <w:gridSpan w:val="6"/>
            <w:tcBorders>
              <w:top w:val="single" w:sz="4" w:space="0" w:color="000000"/>
              <w:left w:val="single" w:sz="4" w:space="0" w:color="000000"/>
              <w:bottom w:val="single" w:sz="4" w:space="0" w:color="000000"/>
              <w:right w:val="single" w:sz="4" w:space="0" w:color="000000"/>
            </w:tcBorders>
            <w:shd w:val="clear" w:color="auto" w:fill="auto"/>
          </w:tcPr>
          <w:p w14:paraId="13CE26CE" w14:textId="77777777" w:rsidR="00B3022F" w:rsidRDefault="00000000">
            <w:pPr>
              <w:pStyle w:val="NormalWeb"/>
              <w:spacing w:after="0"/>
              <w:ind w:left="-86"/>
              <w:rPr>
                <w:rFonts w:ascii="Rockwell" w:hAnsi="Rockwell"/>
                <w:i/>
              </w:rPr>
            </w:pPr>
            <w:r>
              <w:rPr>
                <w:rFonts w:ascii="Rockwell" w:hAnsi="Rockwell"/>
              </w:rPr>
              <w:t xml:space="preserve"> </w:t>
            </w:r>
            <w:r>
              <w:rPr>
                <w:rFonts w:ascii="Rockwell" w:hAnsi="Rockwell"/>
                <w:i/>
                <w:color w:val="C00000"/>
              </w:rPr>
              <w:t xml:space="preserve">Please write your complaint below. Please make sure that your complaint is completed in as much detail as possible. Continue on a separate page if necessary. </w:t>
            </w:r>
          </w:p>
        </w:tc>
      </w:tr>
    </w:tbl>
    <w:p w14:paraId="0D400F2F" w14:textId="77777777" w:rsidR="00B3022F" w:rsidRDefault="00B3022F">
      <w:pPr>
        <w:rPr>
          <w:lang w:val="en-US" w:eastAsia="en-GB" w:bidi="en-US"/>
        </w:rPr>
      </w:pPr>
    </w:p>
    <w:p w14:paraId="6D932901" w14:textId="77777777" w:rsidR="00B3022F" w:rsidRDefault="00000000">
      <w:pPr>
        <w:spacing w:before="360" w:after="200" w:line="276" w:lineRule="auto"/>
        <w:rPr>
          <w:lang w:val="en-US" w:eastAsia="en-GB" w:bidi="en-US"/>
        </w:rPr>
      </w:pPr>
      <w:r>
        <w:br w:type="page"/>
      </w:r>
    </w:p>
    <w:p w14:paraId="41990EA3" w14:textId="77777777" w:rsidR="00B3022F" w:rsidRDefault="00000000">
      <w:pPr>
        <w:pStyle w:val="Heading6"/>
      </w:pPr>
      <w:r>
        <w:lastRenderedPageBreak/>
        <w:t xml:space="preserve">Appendix </w:t>
      </w:r>
      <w:proofErr w:type="gramStart"/>
      <w:r>
        <w:t>3  -</w:t>
      </w:r>
      <w:proofErr w:type="gramEnd"/>
      <w:r>
        <w:t>Response to complaint template</w:t>
      </w:r>
    </w:p>
    <w:p w14:paraId="27D3660C"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Please ask for:</w:t>
      </w:r>
    </w:p>
    <w:p w14:paraId="73FEA43C"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Direct Line: 01733 558301</w:t>
      </w:r>
    </w:p>
    <w:p w14:paraId="0AEF95C0"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Our Reference:</w:t>
      </w:r>
    </w:p>
    <w:p w14:paraId="24509548"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Your Reference:</w:t>
      </w:r>
    </w:p>
    <w:p w14:paraId="427BBD47"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 N Other</w:t>
      </w:r>
    </w:p>
    <w:p w14:paraId="201929A2"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Address</w:t>
      </w:r>
    </w:p>
    <w:p w14:paraId="005EE15B"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Address</w:t>
      </w:r>
    </w:p>
    <w:p w14:paraId="52F807B2"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Address</w:t>
      </w:r>
    </w:p>
    <w:p w14:paraId="104C14E1"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Post Code</w:t>
      </w:r>
    </w:p>
    <w:p w14:paraId="51C9BC1A"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Dear A N Other</w:t>
      </w:r>
    </w:p>
    <w:p w14:paraId="43420C69"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New Complaint Acknowledgement</w:t>
      </w:r>
    </w:p>
    <w:p w14:paraId="57E2DF40"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I write to acknowledge receipt on (</w:t>
      </w:r>
      <w:proofErr w:type="gramStart"/>
      <w:r>
        <w:rPr>
          <w:rFonts w:ascii="Times New Roman" w:eastAsia="Times New Roman" w:hAnsi="Times New Roman" w:cs="Times New Roman"/>
          <w:color w:val="000000"/>
          <w:sz w:val="27"/>
          <w:szCs w:val="27"/>
          <w:lang w:val="en-US"/>
        </w:rPr>
        <w:t>date )</w:t>
      </w:r>
      <w:proofErr w:type="gramEnd"/>
      <w:r>
        <w:rPr>
          <w:rFonts w:ascii="Times New Roman" w:eastAsia="Times New Roman" w:hAnsi="Times New Roman" w:cs="Times New Roman"/>
          <w:color w:val="000000"/>
          <w:sz w:val="27"/>
          <w:szCs w:val="27"/>
          <w:lang w:val="en-US"/>
        </w:rPr>
        <w:t xml:space="preserve"> of your complaint about your </w:t>
      </w:r>
      <w:proofErr w:type="spellStart"/>
      <w:r>
        <w:rPr>
          <w:rFonts w:ascii="Times New Roman" w:eastAsia="Times New Roman" w:hAnsi="Times New Roman" w:cs="Times New Roman"/>
          <w:color w:val="000000"/>
          <w:sz w:val="27"/>
          <w:szCs w:val="27"/>
          <w:lang w:val="en-US"/>
        </w:rPr>
        <w:t>neighbour</w:t>
      </w:r>
      <w:proofErr w:type="spellEnd"/>
      <w:r>
        <w:rPr>
          <w:rFonts w:ascii="Times New Roman" w:eastAsia="Times New Roman" w:hAnsi="Times New Roman" w:cs="Times New Roman"/>
          <w:color w:val="000000"/>
          <w:sz w:val="27"/>
          <w:szCs w:val="27"/>
          <w:lang w:val="en-US"/>
        </w:rPr>
        <w:t xml:space="preserve"> living at ________________.</w:t>
      </w:r>
    </w:p>
    <w:p w14:paraId="359B828D"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Hope into Action takes complaints seriously and we will try to resolve this issue as soon as possible. We have given your complaint a case number (Insert Date/Month/Year/Post Code). It would help us if you could use this number when contacting us about your complaint.</w:t>
      </w:r>
    </w:p>
    <w:p w14:paraId="29EC2F12"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The person leading the case is _________________who will contact you shortly. If an incident relates to criminal </w:t>
      </w:r>
      <w:proofErr w:type="gramStart"/>
      <w:r>
        <w:rPr>
          <w:rFonts w:ascii="Times New Roman" w:eastAsia="Times New Roman" w:hAnsi="Times New Roman" w:cs="Times New Roman"/>
          <w:color w:val="000000"/>
          <w:sz w:val="27"/>
          <w:szCs w:val="27"/>
          <w:lang w:val="en-US"/>
        </w:rPr>
        <w:t>activity</w:t>
      </w:r>
      <w:proofErr w:type="gramEnd"/>
      <w:r>
        <w:rPr>
          <w:rFonts w:ascii="Times New Roman" w:eastAsia="Times New Roman" w:hAnsi="Times New Roman" w:cs="Times New Roman"/>
          <w:color w:val="000000"/>
          <w:sz w:val="27"/>
          <w:szCs w:val="27"/>
          <w:lang w:val="en-US"/>
        </w:rPr>
        <w:t xml:space="preserve"> you should also report this to the police.</w:t>
      </w:r>
    </w:p>
    <w:p w14:paraId="64D682D4"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I have enclosed an advice leaflet on (Anti-Social </w:t>
      </w:r>
      <w:proofErr w:type="spellStart"/>
      <w:r>
        <w:rPr>
          <w:rFonts w:ascii="Times New Roman" w:eastAsia="Times New Roman" w:hAnsi="Times New Roman" w:cs="Times New Roman"/>
          <w:color w:val="000000"/>
          <w:sz w:val="27"/>
          <w:szCs w:val="27"/>
          <w:lang w:val="en-US"/>
        </w:rPr>
        <w:t>Behaviour</w:t>
      </w:r>
      <w:proofErr w:type="spellEnd"/>
      <w:r>
        <w:rPr>
          <w:rFonts w:ascii="Times New Roman" w:eastAsia="Times New Roman" w:hAnsi="Times New Roman" w:cs="Times New Roman"/>
          <w:color w:val="000000"/>
          <w:sz w:val="27"/>
          <w:szCs w:val="27"/>
          <w:lang w:val="en-US"/>
        </w:rPr>
        <w:t>) for your information.</w:t>
      </w:r>
    </w:p>
    <w:p w14:paraId="1465EF30"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Yours sincerely</w:t>
      </w:r>
    </w:p>
    <w:p w14:paraId="2595B4B1"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_________________ (</w:t>
      </w:r>
      <w:proofErr w:type="spellStart"/>
      <w:r>
        <w:rPr>
          <w:rFonts w:ascii="Times New Roman" w:eastAsia="Times New Roman" w:hAnsi="Times New Roman" w:cs="Times New Roman"/>
          <w:color w:val="000000"/>
          <w:sz w:val="27"/>
          <w:szCs w:val="27"/>
          <w:lang w:val="en-US"/>
        </w:rPr>
        <w:t>Mrs</w:t>
      </w:r>
      <w:proofErr w:type="spellEnd"/>
      <w:r>
        <w:rPr>
          <w:rFonts w:ascii="Times New Roman" w:eastAsia="Times New Roman" w:hAnsi="Times New Roman" w:cs="Times New Roman"/>
          <w:color w:val="000000"/>
          <w:sz w:val="27"/>
          <w:szCs w:val="27"/>
          <w:lang w:val="en-US"/>
        </w:rPr>
        <w:t>/</w:t>
      </w:r>
      <w:proofErr w:type="spellStart"/>
      <w:r>
        <w:rPr>
          <w:rFonts w:ascii="Times New Roman" w:eastAsia="Times New Roman" w:hAnsi="Times New Roman" w:cs="Times New Roman"/>
          <w:color w:val="000000"/>
          <w:sz w:val="27"/>
          <w:szCs w:val="27"/>
          <w:lang w:val="en-US"/>
        </w:rPr>
        <w:t>Mr</w:t>
      </w:r>
      <w:proofErr w:type="spellEnd"/>
      <w:r>
        <w:rPr>
          <w:rFonts w:ascii="Times New Roman" w:eastAsia="Times New Roman" w:hAnsi="Times New Roman" w:cs="Times New Roman"/>
          <w:color w:val="000000"/>
          <w:sz w:val="27"/>
          <w:szCs w:val="27"/>
          <w:lang w:val="en-US"/>
        </w:rPr>
        <w:t>)</w:t>
      </w:r>
    </w:p>
    <w:p w14:paraId="7B41C33D"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Encs</w:t>
      </w:r>
    </w:p>
    <w:p w14:paraId="24EBEC4E"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Please ask for:</w:t>
      </w:r>
    </w:p>
    <w:p w14:paraId="09D52A9B"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Direct Line: 01733 558301</w:t>
      </w:r>
    </w:p>
    <w:p w14:paraId="51D02D9C"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lastRenderedPageBreak/>
        <w:t>Our Reference:</w:t>
      </w:r>
    </w:p>
    <w:p w14:paraId="3A72A771"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Your Reference:</w:t>
      </w:r>
    </w:p>
    <w:p w14:paraId="5B8E77DC"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 N Other</w:t>
      </w:r>
    </w:p>
    <w:p w14:paraId="03991CA6"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Address</w:t>
      </w:r>
    </w:p>
    <w:p w14:paraId="23ECCB19"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Address</w:t>
      </w:r>
    </w:p>
    <w:p w14:paraId="4E3839CD"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Address</w:t>
      </w:r>
    </w:p>
    <w:p w14:paraId="5E0E3E65"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Post Code</w:t>
      </w:r>
    </w:p>
    <w:p w14:paraId="637C891F"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Dear A N Other</w:t>
      </w:r>
    </w:p>
    <w:p w14:paraId="3BA561B3"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Anti- Social </w:t>
      </w:r>
      <w:proofErr w:type="spellStart"/>
      <w:r>
        <w:rPr>
          <w:rFonts w:ascii="Times New Roman" w:eastAsia="Times New Roman" w:hAnsi="Times New Roman" w:cs="Times New Roman"/>
          <w:color w:val="000000"/>
          <w:sz w:val="27"/>
          <w:szCs w:val="27"/>
          <w:lang w:val="en-US"/>
        </w:rPr>
        <w:t>Behaviour</w:t>
      </w:r>
      <w:proofErr w:type="spellEnd"/>
    </w:p>
    <w:p w14:paraId="52A1D808"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I write further to your complaint of Anti-Social Behavior from your </w:t>
      </w:r>
      <w:proofErr w:type="spellStart"/>
      <w:r>
        <w:rPr>
          <w:rFonts w:ascii="Times New Roman" w:eastAsia="Times New Roman" w:hAnsi="Times New Roman" w:cs="Times New Roman"/>
          <w:color w:val="000000"/>
          <w:sz w:val="27"/>
          <w:szCs w:val="27"/>
          <w:lang w:val="en-US"/>
        </w:rPr>
        <w:t>neighbours</w:t>
      </w:r>
      <w:proofErr w:type="spellEnd"/>
      <w:r>
        <w:rPr>
          <w:rFonts w:ascii="Times New Roman" w:eastAsia="Times New Roman" w:hAnsi="Times New Roman" w:cs="Times New Roman"/>
          <w:color w:val="000000"/>
          <w:sz w:val="27"/>
          <w:szCs w:val="27"/>
          <w:lang w:val="en-US"/>
        </w:rPr>
        <w:t xml:space="preserve"> living at ______________.</w:t>
      </w:r>
    </w:p>
    <w:p w14:paraId="25E99A1A"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I would like to confirm that I have closed this complaint as I have not received further reports of Anti-Social </w:t>
      </w:r>
      <w:proofErr w:type="spellStart"/>
      <w:r>
        <w:rPr>
          <w:rFonts w:ascii="Times New Roman" w:eastAsia="Times New Roman" w:hAnsi="Times New Roman" w:cs="Times New Roman"/>
          <w:color w:val="000000"/>
          <w:sz w:val="27"/>
          <w:szCs w:val="27"/>
          <w:lang w:val="en-US"/>
        </w:rPr>
        <w:t>Behaviour</w:t>
      </w:r>
      <w:proofErr w:type="spellEnd"/>
      <w:r>
        <w:rPr>
          <w:rFonts w:ascii="Times New Roman" w:eastAsia="Times New Roman" w:hAnsi="Times New Roman" w:cs="Times New Roman"/>
          <w:color w:val="000000"/>
          <w:sz w:val="27"/>
          <w:szCs w:val="27"/>
          <w:lang w:val="en-US"/>
        </w:rPr>
        <w:t xml:space="preserve"> and the residents have resolved their issues independently.</w:t>
      </w:r>
    </w:p>
    <w:p w14:paraId="0DC9A034"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Yours sincerely</w:t>
      </w:r>
    </w:p>
    <w:p w14:paraId="0B13ACAE" w14:textId="77777777" w:rsidR="00B3022F" w:rsidRDefault="00000000">
      <w:pPr>
        <w:spacing w:beforeAutospacing="1" w:afterAutospacing="1"/>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_________________ (</w:t>
      </w:r>
      <w:proofErr w:type="spellStart"/>
      <w:r>
        <w:rPr>
          <w:rFonts w:ascii="Times New Roman" w:eastAsia="Times New Roman" w:hAnsi="Times New Roman" w:cs="Times New Roman"/>
          <w:color w:val="000000"/>
          <w:sz w:val="27"/>
          <w:szCs w:val="27"/>
          <w:lang w:val="en-US"/>
        </w:rPr>
        <w:t>Mrs</w:t>
      </w:r>
      <w:proofErr w:type="spellEnd"/>
      <w:r>
        <w:rPr>
          <w:rFonts w:ascii="Times New Roman" w:eastAsia="Times New Roman" w:hAnsi="Times New Roman" w:cs="Times New Roman"/>
          <w:color w:val="000000"/>
          <w:sz w:val="27"/>
          <w:szCs w:val="27"/>
          <w:lang w:val="en-US"/>
        </w:rPr>
        <w:t>/</w:t>
      </w:r>
      <w:proofErr w:type="spellStart"/>
      <w:r>
        <w:rPr>
          <w:rFonts w:ascii="Times New Roman" w:eastAsia="Times New Roman" w:hAnsi="Times New Roman" w:cs="Times New Roman"/>
          <w:color w:val="000000"/>
          <w:sz w:val="27"/>
          <w:szCs w:val="27"/>
          <w:lang w:val="en-US"/>
        </w:rPr>
        <w:t>Mr</w:t>
      </w:r>
      <w:proofErr w:type="spellEnd"/>
      <w:r>
        <w:rPr>
          <w:rFonts w:ascii="Times New Roman" w:eastAsia="Times New Roman" w:hAnsi="Times New Roman" w:cs="Times New Roman"/>
          <w:color w:val="000000"/>
          <w:sz w:val="27"/>
          <w:szCs w:val="27"/>
          <w:lang w:val="en-US"/>
        </w:rPr>
        <w:t>)</w:t>
      </w:r>
    </w:p>
    <w:p w14:paraId="0CD4551F" w14:textId="77777777" w:rsidR="00B3022F" w:rsidRDefault="00000000">
      <w:pPr>
        <w:spacing w:beforeAutospacing="1" w:afterAutospacing="1"/>
        <w:rPr>
          <w:rFonts w:ascii="Times New Roman" w:eastAsia="Times New Roman" w:hAnsi="Times New Roman" w:cs="Times New Roman"/>
          <w:color w:val="000000"/>
          <w:sz w:val="27"/>
          <w:szCs w:val="27"/>
          <w:lang w:val="en-US"/>
        </w:rPr>
        <w:sectPr w:rsidR="00B3022F">
          <w:headerReference w:type="default" r:id="rId21"/>
          <w:footerReference w:type="default" r:id="rId22"/>
          <w:headerReference w:type="first" r:id="rId23"/>
          <w:pgSz w:w="11906" w:h="16838"/>
          <w:pgMar w:top="1440" w:right="964" w:bottom="1440" w:left="1361" w:header="708" w:footer="708" w:gutter="0"/>
          <w:pgNumType w:start="0"/>
          <w:cols w:space="720"/>
          <w:formProt w:val="0"/>
          <w:titlePg/>
          <w:docGrid w:linePitch="360" w:charSpace="4096"/>
        </w:sectPr>
      </w:pPr>
      <w:r>
        <w:rPr>
          <w:rFonts w:ascii="Times New Roman" w:eastAsia="Times New Roman" w:hAnsi="Times New Roman" w:cs="Times New Roman"/>
          <w:color w:val="000000"/>
          <w:sz w:val="27"/>
          <w:szCs w:val="27"/>
          <w:lang w:val="en-US"/>
        </w:rPr>
        <w:t>Encs</w:t>
      </w:r>
    </w:p>
    <w:p w14:paraId="48D24BCC" w14:textId="77777777" w:rsidR="00B3022F" w:rsidRDefault="00B3022F"/>
    <w:p w14:paraId="46B29A2A" w14:textId="77777777" w:rsidR="00B3022F" w:rsidRDefault="00B3022F"/>
    <w:p w14:paraId="4CD11AEB" w14:textId="77777777" w:rsidR="00B3022F" w:rsidRDefault="00B3022F"/>
    <w:sectPr w:rsidR="00B3022F">
      <w:headerReference w:type="default" r:id="rId24"/>
      <w:footerReference w:type="default" r:id="rId25"/>
      <w:headerReference w:type="first" r:id="rId26"/>
      <w:pgSz w:w="11906" w:h="16838"/>
      <w:pgMar w:top="1440" w:right="964" w:bottom="1440" w:left="1361" w:header="708"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E11B" w14:textId="77777777" w:rsidR="00366168" w:rsidRDefault="00366168">
      <w:pPr>
        <w:spacing w:after="0"/>
      </w:pPr>
      <w:r>
        <w:separator/>
      </w:r>
    </w:p>
  </w:endnote>
  <w:endnote w:type="continuationSeparator" w:id="0">
    <w:p w14:paraId="35783F4E" w14:textId="77777777" w:rsidR="00366168" w:rsidRDefault="00366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261C" w14:textId="77777777" w:rsidR="00B3022F" w:rsidRDefault="00000000">
    <w:pPr>
      <w:pStyle w:val="Footer"/>
    </w:pPr>
    <w:r>
      <w:rPr>
        <w:noProof/>
      </w:rPr>
      <mc:AlternateContent>
        <mc:Choice Requires="wps">
          <w:drawing>
            <wp:anchor distT="0" distB="0" distL="0" distR="0" simplePos="0" relativeHeight="251654656" behindDoc="1" locked="0" layoutInCell="1" allowOverlap="1" wp14:anchorId="4A779492">
              <wp:simplePos x="0" y="0"/>
              <wp:positionH relativeFrom="page">
                <wp:align>center</wp:align>
              </wp:positionH>
              <wp:positionV relativeFrom="page">
                <wp:align>center</wp:align>
              </wp:positionV>
              <wp:extent cx="7364095" cy="10329545"/>
              <wp:effectExtent l="0" t="0" r="26670" b="26670"/>
              <wp:wrapNone/>
              <wp:docPr id="4" name="Rectangle 8"/>
              <wp:cNvGraphicFramePr/>
              <a:graphic xmlns:a="http://schemas.openxmlformats.org/drawingml/2006/main">
                <a:graphicData uri="http://schemas.microsoft.com/office/word/2010/wordprocessingShape">
                  <wps:wsp>
                    <wps:cNvSpPr/>
                    <wps:spPr>
                      <a:xfrm>
                        <a:off x="0" y="0"/>
                        <a:ext cx="7363440" cy="10328760"/>
                      </a:xfrm>
                      <a:prstGeom prst="rect">
                        <a:avLst/>
                      </a:prstGeom>
                      <a:noFill/>
                      <a:ln w="15840">
                        <a:solidFill>
                          <a:schemeClr val="bg2">
                            <a:lumMod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8" stroked="t" style="position:absolute;margin-left:7.75pt;margin-top:14.3pt;width:579.75pt;height:813.25pt;mso-position-horizontal:center;mso-position-horizontal-relative:page;mso-position-vertical:center;mso-position-vertical-relative:page" wp14:anchorId="7C99D90D">
              <w10:wrap type="none"/>
              <v:fill o:detectmouseclick="t" on="false"/>
              <v:stroke color="#767171" weight="15840" joinstyle="miter" endcap="flat"/>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Calibri Light" w:eastAsia="MS Gothic" w:hAnsi="Calibri Light"/>
        <w:sz w:val="20"/>
        <w:szCs w:val="20"/>
      </w:rPr>
      <w:fldChar w:fldCharType="begin"/>
    </w:r>
    <w:r>
      <w:rPr>
        <w:rFonts w:ascii="Calibri Light" w:eastAsia="MS Gothic" w:hAnsi="Calibri Light"/>
        <w:sz w:val="20"/>
        <w:szCs w:val="20"/>
      </w:rPr>
      <w:instrText>PAGE</w:instrText>
    </w:r>
    <w:r>
      <w:rPr>
        <w:rFonts w:ascii="Calibri Light" w:eastAsia="MS Gothic" w:hAnsi="Calibri Light"/>
        <w:sz w:val="20"/>
        <w:szCs w:val="20"/>
      </w:rPr>
      <w:fldChar w:fldCharType="separate"/>
    </w:r>
    <w:r>
      <w:rPr>
        <w:rFonts w:ascii="Calibri Light" w:eastAsia="MS Gothic" w:hAnsi="Calibri Light"/>
        <w:sz w:val="20"/>
        <w:szCs w:val="20"/>
      </w:rPr>
      <w:t>9</w:t>
    </w:r>
    <w:r>
      <w:rPr>
        <w:rFonts w:ascii="Calibri Light" w:eastAsia="MS Gothic" w:hAnsi="Calibri Light"/>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0267" w14:textId="77777777" w:rsidR="00B3022F" w:rsidRDefault="00000000">
    <w:pPr>
      <w:pStyle w:val="Footer"/>
    </w:pPr>
    <w:r>
      <w:rPr>
        <w:noProof/>
      </w:rPr>
      <mc:AlternateContent>
        <mc:Choice Requires="wps">
          <w:drawing>
            <wp:anchor distT="0" distB="0" distL="0" distR="0" simplePos="0" relativeHeight="251655680" behindDoc="1" locked="0" layoutInCell="1" allowOverlap="1" wp14:anchorId="688B931B">
              <wp:simplePos x="0" y="0"/>
              <wp:positionH relativeFrom="page">
                <wp:align>center</wp:align>
              </wp:positionH>
              <wp:positionV relativeFrom="page">
                <wp:align>center</wp:align>
              </wp:positionV>
              <wp:extent cx="7366000" cy="9530080"/>
              <wp:effectExtent l="0" t="0" r="26670" b="26670"/>
              <wp:wrapNone/>
              <wp:docPr id="5" name="Rectangle 8"/>
              <wp:cNvGraphicFramePr/>
              <a:graphic xmlns:a="http://schemas.openxmlformats.org/drawingml/2006/main">
                <a:graphicData uri="http://schemas.microsoft.com/office/word/2010/wordprocessingShape">
                  <wps:wsp>
                    <wps:cNvSpPr/>
                    <wps:spPr>
                      <a:xfrm>
                        <a:off x="0" y="0"/>
                        <a:ext cx="7365240" cy="9529560"/>
                      </a:xfrm>
                      <a:prstGeom prst="rect">
                        <a:avLst/>
                      </a:prstGeom>
                      <a:noFill/>
                      <a:ln w="15840">
                        <a:solidFill>
                          <a:schemeClr val="bg2">
                            <a:lumMod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8" stroked="t" style="position:absolute;margin-left:130.95pt;margin-top:-77.55pt;width:579.9pt;height:750.3pt;mso-position-horizontal:center;mso-position-horizontal-relative:page;mso-position-vertical:center;mso-position-vertical-relative:page" wp14:anchorId="7C99D90D">
              <w10:wrap type="none"/>
              <v:fill o:detectmouseclick="t" on="false"/>
              <v:stroke color="#767171" weight="15840" joinstyle="miter" endcap="flat"/>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Calibri Light" w:eastAsia="MS Gothic" w:hAnsi="Calibri Light"/>
        <w:sz w:val="20"/>
        <w:szCs w:val="20"/>
      </w:rPr>
      <w:fldChar w:fldCharType="begin"/>
    </w:r>
    <w:r>
      <w:rPr>
        <w:rFonts w:ascii="Calibri Light" w:eastAsia="MS Gothic" w:hAnsi="Calibri Light"/>
        <w:sz w:val="20"/>
        <w:szCs w:val="20"/>
      </w:rPr>
      <w:instrText>PAGE</w:instrText>
    </w:r>
    <w:r>
      <w:rPr>
        <w:rFonts w:ascii="Calibri Light" w:eastAsia="MS Gothic" w:hAnsi="Calibri Light"/>
        <w:sz w:val="20"/>
        <w:szCs w:val="20"/>
      </w:rPr>
      <w:fldChar w:fldCharType="separate"/>
    </w:r>
    <w:r>
      <w:rPr>
        <w:rFonts w:ascii="Calibri Light" w:eastAsia="MS Gothic" w:hAnsi="Calibri Light"/>
        <w:sz w:val="20"/>
        <w:szCs w:val="20"/>
      </w:rPr>
      <w:t>2</w:t>
    </w:r>
    <w:r>
      <w:rPr>
        <w:rFonts w:ascii="Calibri Light" w:eastAsia="MS Gothic" w:hAnsi="Calibri Ligh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AFA1" w14:textId="77777777" w:rsidR="00B3022F" w:rsidRDefault="00000000">
    <w:pPr>
      <w:pStyle w:val="Footer"/>
    </w:pPr>
    <w:r>
      <w:rPr>
        <w:noProof/>
      </w:rPr>
      <mc:AlternateContent>
        <mc:Choice Requires="wps">
          <w:drawing>
            <wp:anchor distT="0" distB="0" distL="0" distR="0" simplePos="0" relativeHeight="251656704" behindDoc="1" locked="0" layoutInCell="1" allowOverlap="1" wp14:anchorId="4D976C7E">
              <wp:simplePos x="0" y="0"/>
              <wp:positionH relativeFrom="page">
                <wp:align>center</wp:align>
              </wp:positionH>
              <wp:positionV relativeFrom="page">
                <wp:align>center</wp:align>
              </wp:positionV>
              <wp:extent cx="7366000" cy="9530080"/>
              <wp:effectExtent l="0" t="0" r="26670" b="26670"/>
              <wp:wrapNone/>
              <wp:docPr id="6" name="Rectangle 8"/>
              <wp:cNvGraphicFramePr/>
              <a:graphic xmlns:a="http://schemas.openxmlformats.org/drawingml/2006/main">
                <a:graphicData uri="http://schemas.microsoft.com/office/word/2010/wordprocessingShape">
                  <wps:wsp>
                    <wps:cNvSpPr/>
                    <wps:spPr>
                      <a:xfrm>
                        <a:off x="0" y="0"/>
                        <a:ext cx="7365240" cy="9529560"/>
                      </a:xfrm>
                      <a:prstGeom prst="rect">
                        <a:avLst/>
                      </a:prstGeom>
                      <a:noFill/>
                      <a:ln w="15840">
                        <a:solidFill>
                          <a:schemeClr val="bg2">
                            <a:lumMod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8" stroked="t" style="position:absolute;margin-left:7.65pt;margin-top:45.75pt;width:579.9pt;height:750.3pt;mso-position-horizontal:center;mso-position-horizontal-relative:page;mso-position-vertical:center;mso-position-vertical-relative:page" wp14:anchorId="7C99D90D">
              <w10:wrap type="none"/>
              <v:fill o:detectmouseclick="t" on="false"/>
              <v:stroke color="#767171" weight="15840" joinstyle="miter" endcap="flat"/>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Calibri Light" w:eastAsia="MS Gothic" w:hAnsi="Calibri Light"/>
        <w:sz w:val="20"/>
        <w:szCs w:val="20"/>
      </w:rPr>
      <w:fldChar w:fldCharType="begin"/>
    </w:r>
    <w:r>
      <w:rPr>
        <w:rFonts w:ascii="Calibri Light" w:eastAsia="MS Gothic" w:hAnsi="Calibri Light"/>
        <w:sz w:val="20"/>
        <w:szCs w:val="20"/>
      </w:rPr>
      <w:instrText>PAGE</w:instrText>
    </w:r>
    <w:r>
      <w:rPr>
        <w:rFonts w:ascii="Calibri Light" w:eastAsia="MS Gothic" w:hAnsi="Calibri Light"/>
        <w:sz w:val="20"/>
        <w:szCs w:val="20"/>
      </w:rPr>
      <w:fldChar w:fldCharType="separate"/>
    </w:r>
    <w:r>
      <w:rPr>
        <w:rFonts w:ascii="Calibri Light" w:eastAsia="MS Gothic" w:hAnsi="Calibri Light"/>
        <w:sz w:val="20"/>
        <w:szCs w:val="20"/>
      </w:rPr>
      <w:t>4</w:t>
    </w:r>
    <w:r>
      <w:rPr>
        <w:rFonts w:ascii="Calibri Light" w:eastAsia="MS Gothic" w:hAnsi="Calibri Light"/>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D8E4" w14:textId="77777777" w:rsidR="00B3022F" w:rsidRDefault="00000000">
    <w:pPr>
      <w:pStyle w:val="Footer"/>
    </w:pPr>
    <w:r>
      <w:rPr>
        <w:noProof/>
      </w:rPr>
      <mc:AlternateContent>
        <mc:Choice Requires="wps">
          <w:drawing>
            <wp:anchor distT="0" distB="0" distL="0" distR="0" simplePos="0" relativeHeight="251653632" behindDoc="1" locked="0" layoutInCell="1" allowOverlap="1" wp14:anchorId="75F614BD">
              <wp:simplePos x="0" y="0"/>
              <wp:positionH relativeFrom="page">
                <wp:align>center</wp:align>
              </wp:positionH>
              <wp:positionV relativeFrom="page">
                <wp:align>center</wp:align>
              </wp:positionV>
              <wp:extent cx="7366000" cy="9530080"/>
              <wp:effectExtent l="0" t="0" r="26670" b="26670"/>
              <wp:wrapNone/>
              <wp:docPr id="9" name="Rectangle 452"/>
              <wp:cNvGraphicFramePr/>
              <a:graphic xmlns:a="http://schemas.openxmlformats.org/drawingml/2006/main">
                <a:graphicData uri="http://schemas.microsoft.com/office/word/2010/wordprocessingShape">
                  <wps:wsp>
                    <wps:cNvSpPr/>
                    <wps:spPr>
                      <a:xfrm>
                        <a:off x="0" y="0"/>
                        <a:ext cx="7365240" cy="9529560"/>
                      </a:xfrm>
                      <a:prstGeom prst="rect">
                        <a:avLst/>
                      </a:prstGeom>
                      <a:noFill/>
                      <a:ln w="15840">
                        <a:solidFill>
                          <a:schemeClr val="bg2">
                            <a:lumMod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452" stroked="t" style="position:absolute;margin-left:0pt;margin-top:0pt;width:579.9pt;height:750.3pt;mso-position-horizontal:center;mso-position-horizontal-relative:page;mso-position-vertical:center;mso-position-vertical-relative:page" wp14:anchorId="7EEE6305">
              <w10:wrap type="none"/>
              <v:fill o:detectmouseclick="t" on="false"/>
              <v:stroke color="#767171" weight="15840" joinstyle="miter" endcap="flat"/>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Calibri Light" w:eastAsia="MS Gothic" w:hAnsi="Calibri Light"/>
        <w:sz w:val="20"/>
        <w:szCs w:val="20"/>
      </w:rPr>
      <w:fldChar w:fldCharType="begin"/>
    </w:r>
    <w:r>
      <w:rPr>
        <w:rFonts w:ascii="Calibri Light" w:eastAsia="MS Gothic" w:hAnsi="Calibri Light"/>
        <w:sz w:val="20"/>
        <w:szCs w:val="20"/>
      </w:rPr>
      <w:instrText>PAGE</w:instrText>
    </w:r>
    <w:r>
      <w:rPr>
        <w:rFonts w:ascii="Calibri Light" w:eastAsia="MS Gothic" w:hAnsi="Calibri Light"/>
        <w:sz w:val="20"/>
        <w:szCs w:val="20"/>
      </w:rPr>
      <w:fldChar w:fldCharType="separate"/>
    </w:r>
    <w:r>
      <w:rPr>
        <w:rFonts w:ascii="Calibri Light" w:eastAsia="MS Gothic" w:hAnsi="Calibri Light"/>
        <w:sz w:val="20"/>
        <w:szCs w:val="20"/>
      </w:rPr>
      <w:t>0</w:t>
    </w:r>
    <w:r>
      <w:rPr>
        <w:rFonts w:ascii="Calibri Light" w:eastAsia="MS Gothic" w:hAnsi="Calibri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C1A0" w14:textId="77777777" w:rsidR="00366168" w:rsidRDefault="00366168">
      <w:pPr>
        <w:spacing w:after="0"/>
      </w:pPr>
      <w:r>
        <w:separator/>
      </w:r>
    </w:p>
  </w:footnote>
  <w:footnote w:type="continuationSeparator" w:id="0">
    <w:p w14:paraId="2DC17447" w14:textId="77777777" w:rsidR="00366168" w:rsidRDefault="00366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65D1" w14:textId="5A7135B0" w:rsidR="00B3022F" w:rsidRDefault="00000000">
    <w:pPr>
      <w:pStyle w:val="Header"/>
    </w:pPr>
    <w:r>
      <w:pict w14:anchorId="0EA5F3A4">
        <v:shape id="shapetype_136" o:spid="_x0000_s1029"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065" w:type="dxa"/>
      <w:tblInd w:w="-567" w:type="dxa"/>
      <w:tblLook w:val="04A0" w:firstRow="1" w:lastRow="0" w:firstColumn="1" w:lastColumn="0" w:noHBand="0" w:noVBand="1"/>
    </w:tblPr>
    <w:tblGrid>
      <w:gridCol w:w="5974"/>
      <w:gridCol w:w="1803"/>
      <w:gridCol w:w="2288"/>
    </w:tblGrid>
    <w:tr w:rsidR="00B3022F" w14:paraId="43779510" w14:textId="77777777">
      <w:tc>
        <w:tcPr>
          <w:tcW w:w="5974" w:type="dxa"/>
          <w:tcBorders>
            <w:top w:val="nil"/>
            <w:left w:val="nil"/>
            <w:bottom w:val="nil"/>
            <w:right w:val="nil"/>
          </w:tcBorders>
          <w:shd w:val="clear" w:color="auto" w:fill="auto"/>
        </w:tcPr>
        <w:p w14:paraId="0C2E466F" w14:textId="77777777" w:rsidR="00B3022F" w:rsidRDefault="00000000">
          <w:pPr>
            <w:tabs>
              <w:tab w:val="left" w:pos="4294"/>
            </w:tabs>
            <w:spacing w:after="0"/>
            <w:rPr>
              <w:rFonts w:eastAsia="Times New Roman"/>
              <w:sz w:val="12"/>
            </w:rPr>
          </w:pPr>
          <w:sdt>
            <w:sdtPr>
              <w:alias w:val="Title"/>
              <w:id w:val="940187703"/>
              <w:dataBinding w:prefixMappings="xmlns:ns0='http://purl.org/dc/elements/1.1/' xmlns:ns1='http://schemas.openxmlformats.org/package/2006/metadata/core-properties' " w:xpath="/ns1:coreProperties[1]/ns0:title[1]" w:storeItemID="{6C3C8BC8-F283-45AE-878A-BAB7291924A1}"/>
              <w:text/>
            </w:sdtPr>
            <w:sdtContent>
              <w:r>
                <w:rPr>
                  <w:rFonts w:eastAsia="Times New Roman" w:cs="Times New Roman"/>
                  <w:sz w:val="12"/>
                </w:rPr>
                <w:t>Complaints and Feedback Policy</w:t>
              </w:r>
            </w:sdtContent>
          </w:sdt>
          <w:r>
            <w:rPr>
              <w:rFonts w:eastAsia="Times New Roman" w:cs="Times New Roman"/>
              <w:sz w:val="12"/>
            </w:rPr>
            <w:tab/>
          </w:r>
        </w:p>
      </w:tc>
      <w:tc>
        <w:tcPr>
          <w:tcW w:w="1803" w:type="dxa"/>
          <w:tcBorders>
            <w:top w:val="nil"/>
            <w:left w:val="nil"/>
            <w:bottom w:val="nil"/>
            <w:right w:val="nil"/>
          </w:tcBorders>
          <w:shd w:val="clear" w:color="auto" w:fill="auto"/>
        </w:tcPr>
        <w:p w14:paraId="6650BABB" w14:textId="77777777" w:rsidR="00B3022F" w:rsidRDefault="00000000">
          <w:pPr>
            <w:tabs>
              <w:tab w:val="center" w:pos="4513"/>
              <w:tab w:val="right" w:pos="9026"/>
            </w:tabs>
            <w:spacing w:after="0"/>
            <w:rPr>
              <w:rFonts w:eastAsia="Times New Roman"/>
              <w:sz w:val="12"/>
            </w:rPr>
          </w:pPr>
          <w:r>
            <w:rPr>
              <w:rFonts w:eastAsia="Times New Roman" w:cs="Times New Roman"/>
              <w:sz w:val="12"/>
            </w:rPr>
            <w:t xml:space="preserve">Rev: </w:t>
          </w:r>
          <w:fldSimple w:instr="INFO  RevNum  \* MERGEFORMAT">
            <w:bookmarkStart w:id="31" w:name="Bookmark"/>
          </w:fldSimple>
          <w:bookmarkStart w:id="32" w:name="Bookmark1"/>
          <w:bookmarkEnd w:id="31"/>
          <w:bookmarkEnd w:id="32"/>
          <w:r>
            <w:rPr>
              <w:rFonts w:eastAsia="Times New Roman" w:cs="Times New Roman"/>
              <w:sz w:val="12"/>
            </w:rPr>
            <w:t>1</w:t>
          </w:r>
        </w:p>
      </w:tc>
      <w:tc>
        <w:tcPr>
          <w:tcW w:w="2288" w:type="dxa"/>
          <w:tcBorders>
            <w:top w:val="nil"/>
            <w:left w:val="nil"/>
            <w:bottom w:val="nil"/>
            <w:right w:val="nil"/>
          </w:tcBorders>
          <w:shd w:val="clear" w:color="auto" w:fill="auto"/>
        </w:tcPr>
        <w:p w14:paraId="421890CB" w14:textId="77777777" w:rsidR="00B3022F" w:rsidRDefault="00000000">
          <w:pPr>
            <w:tabs>
              <w:tab w:val="center" w:pos="4513"/>
              <w:tab w:val="right" w:pos="9026"/>
            </w:tabs>
            <w:spacing w:after="0"/>
            <w:jc w:val="center"/>
            <w:rPr>
              <w:rFonts w:eastAsia="Times New Roman"/>
              <w:sz w:val="12"/>
            </w:rPr>
          </w:pPr>
          <w:r>
            <w:rPr>
              <w:rFonts w:eastAsia="Times New Roman" w:cs="Times New Roman"/>
              <w:sz w:val="12"/>
            </w:rPr>
            <w:t>2018-07-11</w:t>
          </w:r>
        </w:p>
      </w:tc>
    </w:tr>
  </w:tbl>
  <w:p w14:paraId="5D9E4E11" w14:textId="44258AA9" w:rsidR="00B3022F" w:rsidRDefault="00B30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486" w14:textId="77777777" w:rsidR="00B3022F" w:rsidRDefault="00B30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AB60" w14:textId="77777777" w:rsidR="00B3022F" w:rsidRDefault="00000000">
    <w:pPr>
      <w:pStyle w:val="Header"/>
    </w:pPr>
    <w:r>
      <w:tab/>
    </w:r>
    <w:r>
      <w:tab/>
    </w:r>
    <w:r>
      <w:tab/>
    </w:r>
    <w:r>
      <w:tab/>
    </w:r>
    <w:r>
      <w:tab/>
    </w:r>
    <w:r>
      <w:tab/>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E98B" w14:textId="77777777" w:rsidR="00B3022F" w:rsidRDefault="00B302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080C" w14:textId="77777777" w:rsidR="00B3022F" w:rsidRDefault="00000000">
    <w:pPr>
      <w:pStyle w:val="Header"/>
    </w:pPr>
    <w:r>
      <w:tab/>
    </w:r>
    <w:r>
      <w:tab/>
    </w:r>
    <w:r>
      <w:tab/>
    </w:r>
    <w:r>
      <w:tab/>
    </w:r>
    <w:r>
      <w:tab/>
    </w:r>
    <w:r>
      <w:tab/>
    </w:r>
    <w:r>
      <w:tab/>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065" w:type="dxa"/>
      <w:tblInd w:w="-567" w:type="dxa"/>
      <w:tblLook w:val="04A0" w:firstRow="1" w:lastRow="0" w:firstColumn="1" w:lastColumn="0" w:noHBand="0" w:noVBand="1"/>
    </w:tblPr>
    <w:tblGrid>
      <w:gridCol w:w="5974"/>
      <w:gridCol w:w="1803"/>
      <w:gridCol w:w="2288"/>
    </w:tblGrid>
    <w:tr w:rsidR="00B3022F" w14:paraId="035E1FB1" w14:textId="77777777">
      <w:tc>
        <w:tcPr>
          <w:tcW w:w="5974" w:type="dxa"/>
          <w:tcBorders>
            <w:top w:val="nil"/>
            <w:left w:val="nil"/>
            <w:bottom w:val="nil"/>
            <w:right w:val="nil"/>
          </w:tcBorders>
          <w:shd w:val="clear" w:color="auto" w:fill="auto"/>
        </w:tcPr>
        <w:p w14:paraId="74813BD8" w14:textId="77777777" w:rsidR="00B3022F" w:rsidRDefault="00000000">
          <w:pPr>
            <w:tabs>
              <w:tab w:val="left" w:pos="4294"/>
            </w:tabs>
            <w:spacing w:after="0"/>
            <w:rPr>
              <w:rFonts w:eastAsia="Times New Roman"/>
              <w:sz w:val="12"/>
            </w:rPr>
          </w:pPr>
          <w:sdt>
            <w:sdtPr>
              <w:alias w:val="Title"/>
              <w:id w:val="-1523401066"/>
              <w:dataBinding w:prefixMappings="xmlns:ns0='http://purl.org/dc/elements/1.1/' xmlns:ns1='http://schemas.openxmlformats.org/package/2006/metadata/core-properties' " w:xpath="/ns1:coreProperties[1]/ns0:title[1]" w:storeItemID="{6C3C8BC8-F283-45AE-878A-BAB7291924A1}"/>
              <w:text/>
            </w:sdtPr>
            <w:sdtContent>
              <w:r>
                <w:rPr>
                  <w:rFonts w:eastAsia="Times New Roman" w:cs="Times New Roman"/>
                  <w:sz w:val="12"/>
                </w:rPr>
                <w:t>Complaints and Feedback Policy</w:t>
              </w:r>
            </w:sdtContent>
          </w:sdt>
          <w:r>
            <w:rPr>
              <w:rFonts w:eastAsia="Times New Roman" w:cs="Times New Roman"/>
              <w:sz w:val="12"/>
            </w:rPr>
            <w:tab/>
          </w:r>
        </w:p>
      </w:tc>
      <w:tc>
        <w:tcPr>
          <w:tcW w:w="1803" w:type="dxa"/>
          <w:tcBorders>
            <w:top w:val="nil"/>
            <w:left w:val="nil"/>
            <w:bottom w:val="nil"/>
            <w:right w:val="nil"/>
          </w:tcBorders>
          <w:shd w:val="clear" w:color="auto" w:fill="auto"/>
        </w:tcPr>
        <w:p w14:paraId="1CE1CD26" w14:textId="77777777" w:rsidR="00B3022F" w:rsidRDefault="00000000">
          <w:pPr>
            <w:tabs>
              <w:tab w:val="center" w:pos="4513"/>
              <w:tab w:val="right" w:pos="9026"/>
            </w:tabs>
            <w:spacing w:after="0"/>
            <w:rPr>
              <w:rFonts w:eastAsia="Times New Roman"/>
              <w:sz w:val="12"/>
            </w:rPr>
          </w:pPr>
          <w:r>
            <w:rPr>
              <w:rFonts w:eastAsia="Times New Roman" w:cs="Times New Roman"/>
              <w:sz w:val="12"/>
            </w:rPr>
            <w:t xml:space="preserve">Rev: </w:t>
          </w:r>
          <w:fldSimple w:instr="INFO  RevNum  \* MERGEFORMAT">
            <w:bookmarkStart w:id="47" w:name="Bookmark2"/>
          </w:fldSimple>
          <w:bookmarkStart w:id="48" w:name="Bookmark11"/>
          <w:bookmarkEnd w:id="47"/>
          <w:bookmarkEnd w:id="48"/>
          <w:r>
            <w:rPr>
              <w:rFonts w:eastAsia="Times New Roman" w:cs="Times New Roman"/>
              <w:sz w:val="12"/>
            </w:rPr>
            <w:t>1</w:t>
          </w:r>
        </w:p>
      </w:tc>
      <w:tc>
        <w:tcPr>
          <w:tcW w:w="2288" w:type="dxa"/>
          <w:tcBorders>
            <w:top w:val="nil"/>
            <w:left w:val="nil"/>
            <w:bottom w:val="nil"/>
            <w:right w:val="nil"/>
          </w:tcBorders>
          <w:shd w:val="clear" w:color="auto" w:fill="auto"/>
        </w:tcPr>
        <w:p w14:paraId="1D87F210" w14:textId="77777777" w:rsidR="00B3022F" w:rsidRDefault="00000000">
          <w:pPr>
            <w:tabs>
              <w:tab w:val="center" w:pos="4513"/>
              <w:tab w:val="right" w:pos="9026"/>
            </w:tabs>
            <w:spacing w:after="0"/>
            <w:jc w:val="center"/>
            <w:rPr>
              <w:rFonts w:eastAsia="Times New Roman"/>
              <w:sz w:val="12"/>
            </w:rPr>
          </w:pPr>
          <w:r>
            <w:rPr>
              <w:rFonts w:eastAsia="Times New Roman" w:cs="Times New Roman"/>
              <w:sz w:val="12"/>
            </w:rPr>
            <w:t>2018-07-20</w:t>
          </w:r>
        </w:p>
      </w:tc>
    </w:tr>
  </w:tbl>
  <w:p w14:paraId="4CF26E8A" w14:textId="52AF8EF1" w:rsidR="00B3022F" w:rsidRDefault="00B302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660E" w14:textId="6F455A8C" w:rsidR="00B3022F" w:rsidRDefault="00000000">
    <w:pPr>
      <w:pStyle w:val="Heade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0F4"/>
    <w:multiLevelType w:val="multilevel"/>
    <w:tmpl w:val="EA08DD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0A7B72"/>
    <w:multiLevelType w:val="multilevel"/>
    <w:tmpl w:val="3D5ECE40"/>
    <w:lvl w:ilvl="0">
      <w:start w:val="1"/>
      <w:numFmt w:val="decimal"/>
      <w:pStyle w:val="Heading1"/>
      <w:lvlText w:val="%1."/>
      <w:lvlJc w:val="left"/>
      <w:pPr>
        <w:ind w:left="360" w:hanging="360"/>
      </w:pPr>
    </w:lvl>
    <w:lvl w:ilvl="1">
      <w:start w:val="1"/>
      <w:numFmt w:val="decimal"/>
      <w:pStyle w:val="Heading2"/>
      <w:lvlText w:val="%1.%2."/>
      <w:lvlJc w:val="left"/>
      <w:pPr>
        <w:ind w:left="510" w:hanging="150"/>
      </w:pPr>
    </w:lvl>
    <w:lvl w:ilvl="2">
      <w:start w:val="1"/>
      <w:numFmt w:val="lowerLetter"/>
      <w:pStyle w:val="Heading3"/>
      <w:lvlText w:val="%3)"/>
      <w:lvlJc w:val="left"/>
      <w:pPr>
        <w:ind w:left="567" w:firstLine="153"/>
      </w:pPr>
    </w:lvl>
    <w:lvl w:ilvl="3">
      <w:start w:val="1"/>
      <w:numFmt w:val="lowerRoman"/>
      <w:pStyle w:val="Heading4"/>
      <w:lvlText w:val="(%4)"/>
      <w:lvlJc w:val="left"/>
      <w:pPr>
        <w:ind w:left="567" w:firstLine="513"/>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0101951"/>
    <w:multiLevelType w:val="multilevel"/>
    <w:tmpl w:val="E340AB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600B53"/>
    <w:multiLevelType w:val="multilevel"/>
    <w:tmpl w:val="5080A7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E020713"/>
    <w:multiLevelType w:val="multilevel"/>
    <w:tmpl w:val="044088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9131D86"/>
    <w:multiLevelType w:val="multilevel"/>
    <w:tmpl w:val="BDF279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F7C16B5"/>
    <w:multiLevelType w:val="multilevel"/>
    <w:tmpl w:val="A1468BDA"/>
    <w:lvl w:ilvl="0">
      <w:start w:val="1"/>
      <w:numFmt w:val="decimal"/>
      <w:lvlText w:val="%1."/>
      <w:lvlJc w:val="left"/>
      <w:pPr>
        <w:ind w:left="360" w:hanging="360"/>
      </w:pPr>
    </w:lvl>
    <w:lvl w:ilvl="1">
      <w:start w:val="1"/>
      <w:numFmt w:val="decimal"/>
      <w:lvlText w:val="%1.%2."/>
      <w:lvlJc w:val="left"/>
      <w:pPr>
        <w:ind w:left="510" w:hanging="150"/>
      </w:pPr>
    </w:lvl>
    <w:lvl w:ilvl="2">
      <w:start w:val="1"/>
      <w:numFmt w:val="lowerLetter"/>
      <w:lvlText w:val="%3)"/>
      <w:lvlJc w:val="left"/>
      <w:pPr>
        <w:ind w:left="567" w:firstLine="153"/>
      </w:pPr>
    </w:lvl>
    <w:lvl w:ilvl="3">
      <w:start w:val="1"/>
      <w:numFmt w:val="lowerRoman"/>
      <w:lvlText w:val="(%4)"/>
      <w:lvlJc w:val="left"/>
      <w:pPr>
        <w:ind w:left="567" w:firstLine="51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EC6E8D"/>
    <w:multiLevelType w:val="multilevel"/>
    <w:tmpl w:val="C2BEA572"/>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519323891">
    <w:abstractNumId w:val="1"/>
  </w:num>
  <w:num w:numId="2" w16cid:durableId="1903058797">
    <w:abstractNumId w:val="5"/>
  </w:num>
  <w:num w:numId="3" w16cid:durableId="1283879641">
    <w:abstractNumId w:val="7"/>
  </w:num>
  <w:num w:numId="4" w16cid:durableId="1348365984">
    <w:abstractNumId w:val="6"/>
  </w:num>
  <w:num w:numId="5" w16cid:durableId="1838227401">
    <w:abstractNumId w:val="2"/>
  </w:num>
  <w:num w:numId="6" w16cid:durableId="423190601">
    <w:abstractNumId w:val="4"/>
  </w:num>
  <w:num w:numId="7" w16cid:durableId="286401324">
    <w:abstractNumId w:val="0"/>
  </w:num>
  <w:num w:numId="8" w16cid:durableId="1724327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2F"/>
    <w:rsid w:val="00366168"/>
    <w:rsid w:val="006330B4"/>
    <w:rsid w:val="00B3022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C5DE"/>
  <w15:docId w15:val="{DA9A0F4B-A89F-4094-BC69-ABBA3093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E0B"/>
    <w:pPr>
      <w:spacing w:after="240"/>
    </w:pPr>
    <w:rPr>
      <w:rFonts w:ascii="Verdana" w:hAnsi="Verdana"/>
      <w:sz w:val="22"/>
    </w:rPr>
  </w:style>
  <w:style w:type="paragraph" w:styleId="Heading1">
    <w:name w:val="heading 1"/>
    <w:basedOn w:val="Normal"/>
    <w:next w:val="Normal"/>
    <w:link w:val="Heading1Char"/>
    <w:uiPriority w:val="9"/>
    <w:qFormat/>
    <w:rsid w:val="00D50518"/>
    <w:pPr>
      <w:keepNext/>
      <w:keepLines/>
      <w:numPr>
        <w:numId w:val="1"/>
      </w:numPr>
      <w:spacing w:before="360" w:after="120"/>
      <w:outlineLvl w:val="0"/>
    </w:pPr>
    <w:rPr>
      <w:rFonts w:ascii="Rockwell" w:eastAsiaTheme="majorEastAsia" w:hAnsi="Rockwell" w:cstheme="majorBidi"/>
      <w:b/>
      <w:bCs/>
      <w:color w:val="008998"/>
      <w:sz w:val="28"/>
      <w:szCs w:val="28"/>
      <w:lang w:val="en-US" w:bidi="en-US"/>
    </w:rPr>
  </w:style>
  <w:style w:type="paragraph" w:styleId="Heading2">
    <w:name w:val="heading 2"/>
    <w:basedOn w:val="Normal"/>
    <w:next w:val="Normal"/>
    <w:link w:val="Heading2Char"/>
    <w:autoRedefine/>
    <w:uiPriority w:val="9"/>
    <w:unhideWhenUsed/>
    <w:qFormat/>
    <w:rsid w:val="001A4F41"/>
    <w:pPr>
      <w:keepNext/>
      <w:keepLines/>
      <w:numPr>
        <w:ilvl w:val="1"/>
        <w:numId w:val="1"/>
      </w:numPr>
      <w:spacing w:before="120" w:after="0"/>
      <w:ind w:left="317" w:hanging="147"/>
      <w:outlineLvl w:val="1"/>
    </w:pPr>
    <w:rPr>
      <w:rFonts w:ascii="Rockwell" w:eastAsiaTheme="majorEastAsia" w:hAnsi="Rockwell" w:cstheme="majorBidi"/>
      <w:b/>
      <w:bCs/>
      <w:color w:val="C02036"/>
      <w:sz w:val="24"/>
      <w:szCs w:val="26"/>
      <w:lang w:val="en-US" w:bidi="en-US"/>
    </w:rPr>
  </w:style>
  <w:style w:type="paragraph" w:styleId="Heading3">
    <w:name w:val="heading 3"/>
    <w:basedOn w:val="Normal"/>
    <w:next w:val="Normal"/>
    <w:link w:val="Heading3Char"/>
    <w:uiPriority w:val="9"/>
    <w:unhideWhenUsed/>
    <w:qFormat/>
    <w:rsid w:val="002E2E0B"/>
    <w:pPr>
      <w:keepNext/>
      <w:keepLines/>
      <w:numPr>
        <w:ilvl w:val="2"/>
        <w:numId w:val="1"/>
      </w:numPr>
      <w:spacing w:before="120" w:after="0"/>
      <w:ind w:left="340" w:firstLine="284"/>
      <w:outlineLvl w:val="2"/>
    </w:pPr>
    <w:rPr>
      <w:rFonts w:ascii="Rockwell" w:eastAsiaTheme="majorEastAsia" w:hAnsi="Rockwell" w:cstheme="majorBidi"/>
      <w:b/>
      <w:bCs/>
      <w:color w:val="C02036"/>
      <w:lang w:val="en-US" w:bidi="en-US"/>
    </w:rPr>
  </w:style>
  <w:style w:type="paragraph" w:styleId="Heading4">
    <w:name w:val="heading 4"/>
    <w:basedOn w:val="Normal"/>
    <w:next w:val="Normal"/>
    <w:link w:val="Heading4Char"/>
    <w:uiPriority w:val="9"/>
    <w:unhideWhenUsed/>
    <w:qFormat/>
    <w:rsid w:val="00193B39"/>
    <w:pPr>
      <w:keepNext/>
      <w:keepLines/>
      <w:numPr>
        <w:ilvl w:val="3"/>
        <w:numId w:val="1"/>
      </w:numPr>
      <w:spacing w:before="200" w:after="0"/>
      <w:outlineLvl w:val="3"/>
    </w:pPr>
    <w:rPr>
      <w:rFonts w:asciiTheme="majorHAnsi" w:eastAsiaTheme="majorEastAsia" w:hAnsiTheme="majorHAnsi" w:cstheme="majorBidi"/>
      <w:bCs/>
      <w:iCs/>
      <w:color w:val="C02036"/>
      <w:lang w:val="en-US" w:bidi="en-US"/>
    </w:rPr>
  </w:style>
  <w:style w:type="paragraph" w:styleId="Heading5">
    <w:name w:val="heading 5"/>
    <w:basedOn w:val="Normal"/>
    <w:next w:val="Normal"/>
    <w:link w:val="Heading5Char"/>
    <w:uiPriority w:val="9"/>
    <w:unhideWhenUsed/>
    <w:qFormat/>
    <w:rsid w:val="00193B39"/>
    <w:pPr>
      <w:keepNext/>
      <w:keepLines/>
      <w:spacing w:before="200" w:after="0"/>
      <w:outlineLvl w:val="4"/>
    </w:pPr>
    <w:rPr>
      <w:rFonts w:asciiTheme="majorHAnsi" w:eastAsiaTheme="majorEastAsia" w:hAnsiTheme="majorHAnsi" w:cstheme="majorBidi"/>
      <w:i/>
      <w:color w:val="C02036"/>
      <w:lang w:val="en-US" w:bidi="en-US"/>
    </w:rPr>
  </w:style>
  <w:style w:type="paragraph" w:styleId="Heading6">
    <w:name w:val="heading 6"/>
    <w:basedOn w:val="Heading1"/>
    <w:next w:val="Normal"/>
    <w:link w:val="Heading6Char"/>
    <w:uiPriority w:val="9"/>
    <w:unhideWhenUsed/>
    <w:qFormat/>
    <w:rsid w:val="00D50518"/>
    <w:pPr>
      <w:numPr>
        <w:numId w:val="0"/>
      </w:numPr>
      <w:outlineLvl w:val="5"/>
    </w:pPr>
  </w:style>
  <w:style w:type="paragraph" w:styleId="Heading7">
    <w:name w:val="heading 7"/>
    <w:basedOn w:val="Normal"/>
    <w:next w:val="Normal"/>
    <w:link w:val="Heading7Char"/>
    <w:uiPriority w:val="9"/>
    <w:semiHidden/>
    <w:unhideWhenUsed/>
    <w:qFormat/>
    <w:rsid w:val="001943E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50518"/>
    <w:rPr>
      <w:rFonts w:ascii="Rockwell" w:eastAsiaTheme="majorEastAsia" w:hAnsi="Rockwell" w:cstheme="majorBidi"/>
      <w:b/>
      <w:bCs/>
      <w:color w:val="008998"/>
      <w:sz w:val="28"/>
      <w:szCs w:val="28"/>
      <w:lang w:val="en-US" w:bidi="en-US"/>
    </w:rPr>
  </w:style>
  <w:style w:type="character" w:customStyle="1" w:styleId="Heading2Char">
    <w:name w:val="Heading 2 Char"/>
    <w:basedOn w:val="DefaultParagraphFont"/>
    <w:link w:val="Heading2"/>
    <w:uiPriority w:val="9"/>
    <w:qFormat/>
    <w:rsid w:val="001A4F41"/>
    <w:rPr>
      <w:rFonts w:ascii="Rockwell" w:eastAsiaTheme="majorEastAsia" w:hAnsi="Rockwell" w:cstheme="majorBidi"/>
      <w:b/>
      <w:bCs/>
      <w:color w:val="C02036"/>
      <w:sz w:val="24"/>
      <w:szCs w:val="26"/>
      <w:lang w:val="en-US" w:bidi="en-US"/>
    </w:rPr>
  </w:style>
  <w:style w:type="character" w:customStyle="1" w:styleId="Heading3Char">
    <w:name w:val="Heading 3 Char"/>
    <w:basedOn w:val="DefaultParagraphFont"/>
    <w:link w:val="Heading3"/>
    <w:uiPriority w:val="9"/>
    <w:qFormat/>
    <w:rsid w:val="002E2E0B"/>
    <w:rPr>
      <w:rFonts w:ascii="Rockwell" w:eastAsiaTheme="majorEastAsia" w:hAnsi="Rockwell" w:cstheme="majorBidi"/>
      <w:b/>
      <w:bCs/>
      <w:color w:val="C02036"/>
      <w:lang w:val="en-US" w:bidi="en-US"/>
    </w:rPr>
  </w:style>
  <w:style w:type="character" w:customStyle="1" w:styleId="Heading4Char">
    <w:name w:val="Heading 4 Char"/>
    <w:basedOn w:val="DefaultParagraphFont"/>
    <w:link w:val="Heading4"/>
    <w:uiPriority w:val="9"/>
    <w:qFormat/>
    <w:rsid w:val="00193B39"/>
    <w:rPr>
      <w:rFonts w:asciiTheme="majorHAnsi" w:eastAsiaTheme="majorEastAsia" w:hAnsiTheme="majorHAnsi" w:cstheme="majorBidi"/>
      <w:bCs/>
      <w:iCs/>
      <w:color w:val="C02036"/>
      <w:lang w:val="en-US" w:bidi="en-US"/>
    </w:rPr>
  </w:style>
  <w:style w:type="character" w:customStyle="1" w:styleId="Heading5Char">
    <w:name w:val="Heading 5 Char"/>
    <w:basedOn w:val="DefaultParagraphFont"/>
    <w:link w:val="Heading5"/>
    <w:uiPriority w:val="9"/>
    <w:qFormat/>
    <w:rsid w:val="00193B39"/>
    <w:rPr>
      <w:rFonts w:asciiTheme="majorHAnsi" w:eastAsiaTheme="majorEastAsia" w:hAnsiTheme="majorHAnsi" w:cstheme="majorBidi"/>
      <w:i/>
      <w:color w:val="C02036"/>
      <w:lang w:val="en-US" w:bidi="en-US"/>
    </w:rPr>
  </w:style>
  <w:style w:type="character" w:customStyle="1" w:styleId="TitleChar">
    <w:name w:val="Title Char"/>
    <w:basedOn w:val="DefaultParagraphFont"/>
    <w:link w:val="Title"/>
    <w:uiPriority w:val="10"/>
    <w:qFormat/>
    <w:rsid w:val="00E473F9"/>
    <w:rPr>
      <w:rFonts w:asciiTheme="majorHAnsi" w:eastAsiaTheme="majorEastAsia" w:hAnsiTheme="majorHAnsi" w:cstheme="majorBidi"/>
      <w:color w:val="C02036"/>
      <w:spacing w:val="5"/>
      <w:kern w:val="2"/>
      <w:sz w:val="52"/>
      <w:szCs w:val="52"/>
      <w:lang w:val="en-US" w:bidi="en-US"/>
    </w:rPr>
  </w:style>
  <w:style w:type="character" w:styleId="Strong">
    <w:name w:val="Strong"/>
    <w:basedOn w:val="DefaultParagraphFont"/>
    <w:uiPriority w:val="22"/>
    <w:qFormat/>
    <w:rsid w:val="00193B39"/>
    <w:rPr>
      <w:b/>
      <w:bCs/>
    </w:rPr>
  </w:style>
  <w:style w:type="character" w:customStyle="1" w:styleId="NoSpacingChar">
    <w:name w:val="No Spacing Char"/>
    <w:basedOn w:val="DefaultParagraphFont"/>
    <w:link w:val="NoSpacing"/>
    <w:uiPriority w:val="1"/>
    <w:qFormat/>
    <w:rsid w:val="00E74A35"/>
    <w:rPr>
      <w:lang w:val="en-US" w:bidi="en-US"/>
    </w:rPr>
  </w:style>
  <w:style w:type="character" w:customStyle="1" w:styleId="BalloonTextChar">
    <w:name w:val="Balloon Text Char"/>
    <w:basedOn w:val="DefaultParagraphFont"/>
    <w:link w:val="BalloonText"/>
    <w:uiPriority w:val="99"/>
    <w:semiHidden/>
    <w:qFormat/>
    <w:rsid w:val="00E74A35"/>
    <w:rPr>
      <w:rFonts w:ascii="Tahoma" w:hAnsi="Tahoma" w:cs="Tahoma"/>
      <w:sz w:val="16"/>
      <w:szCs w:val="16"/>
    </w:rPr>
  </w:style>
  <w:style w:type="character" w:customStyle="1" w:styleId="HeaderChar">
    <w:name w:val="Header Char"/>
    <w:basedOn w:val="DefaultParagraphFont"/>
    <w:link w:val="Header"/>
    <w:uiPriority w:val="99"/>
    <w:qFormat/>
    <w:rsid w:val="00C720E8"/>
  </w:style>
  <w:style w:type="character" w:customStyle="1" w:styleId="FooterChar">
    <w:name w:val="Footer Char"/>
    <w:basedOn w:val="DefaultParagraphFont"/>
    <w:link w:val="Footer"/>
    <w:uiPriority w:val="99"/>
    <w:qFormat/>
    <w:rsid w:val="00C720E8"/>
  </w:style>
  <w:style w:type="character" w:customStyle="1" w:styleId="InternetLink">
    <w:name w:val="Internet Link"/>
    <w:basedOn w:val="DefaultParagraphFont"/>
    <w:uiPriority w:val="99"/>
    <w:unhideWhenUsed/>
    <w:rsid w:val="00E039EA"/>
    <w:rPr>
      <w:color w:val="0563C1" w:themeColor="hyperlink"/>
      <w:u w:val="single"/>
    </w:rPr>
  </w:style>
  <w:style w:type="character" w:styleId="FollowedHyperlink">
    <w:name w:val="FollowedHyperlink"/>
    <w:basedOn w:val="DefaultParagraphFont"/>
    <w:uiPriority w:val="99"/>
    <w:semiHidden/>
    <w:unhideWhenUsed/>
    <w:qFormat/>
    <w:rsid w:val="00E039EA"/>
    <w:rPr>
      <w:color w:val="954F72" w:themeColor="followedHyperlink"/>
      <w:u w:val="single"/>
    </w:rPr>
  </w:style>
  <w:style w:type="character" w:styleId="CommentReference">
    <w:name w:val="annotation reference"/>
    <w:basedOn w:val="DefaultParagraphFont"/>
    <w:uiPriority w:val="99"/>
    <w:semiHidden/>
    <w:unhideWhenUsed/>
    <w:qFormat/>
    <w:rsid w:val="00196A57"/>
    <w:rPr>
      <w:sz w:val="18"/>
      <w:szCs w:val="18"/>
    </w:rPr>
  </w:style>
  <w:style w:type="character" w:customStyle="1" w:styleId="CommentTextChar">
    <w:name w:val="Comment Text Char"/>
    <w:basedOn w:val="DefaultParagraphFont"/>
    <w:link w:val="CommentText"/>
    <w:uiPriority w:val="99"/>
    <w:semiHidden/>
    <w:qFormat/>
    <w:rsid w:val="00196A57"/>
    <w:rPr>
      <w:sz w:val="24"/>
      <w:szCs w:val="24"/>
    </w:rPr>
  </w:style>
  <w:style w:type="character" w:customStyle="1" w:styleId="CommentSubjectChar">
    <w:name w:val="Comment Subject Char"/>
    <w:basedOn w:val="CommentTextChar"/>
    <w:link w:val="CommentSubject"/>
    <w:uiPriority w:val="99"/>
    <w:semiHidden/>
    <w:qFormat/>
    <w:rsid w:val="00196A57"/>
    <w:rPr>
      <w:b/>
      <w:bCs/>
      <w:sz w:val="20"/>
      <w:szCs w:val="20"/>
    </w:rPr>
  </w:style>
  <w:style w:type="character" w:styleId="PlaceholderText">
    <w:name w:val="Placeholder Text"/>
    <w:basedOn w:val="DefaultParagraphFont"/>
    <w:uiPriority w:val="99"/>
    <w:semiHidden/>
    <w:qFormat/>
    <w:rsid w:val="001943ED"/>
    <w:rPr>
      <w:color w:val="808080"/>
    </w:rPr>
  </w:style>
  <w:style w:type="character" w:customStyle="1" w:styleId="Heading7Char">
    <w:name w:val="Heading 7 Char"/>
    <w:basedOn w:val="DefaultParagraphFont"/>
    <w:link w:val="Heading7"/>
    <w:uiPriority w:val="9"/>
    <w:semiHidden/>
    <w:qFormat/>
    <w:rsid w:val="001943ED"/>
    <w:rPr>
      <w:rFonts w:asciiTheme="majorHAnsi" w:eastAsiaTheme="majorEastAsia" w:hAnsiTheme="majorHAnsi" w:cstheme="majorBidi"/>
      <w:i/>
      <w:iCs/>
      <w:color w:val="1F4D78" w:themeColor="accent1" w:themeShade="7F"/>
    </w:rPr>
  </w:style>
  <w:style w:type="character" w:customStyle="1" w:styleId="Heading6Char">
    <w:name w:val="Heading 6 Char"/>
    <w:basedOn w:val="DefaultParagraphFont"/>
    <w:link w:val="Heading6"/>
    <w:uiPriority w:val="9"/>
    <w:qFormat/>
    <w:rsid w:val="00D50518"/>
    <w:rPr>
      <w:rFonts w:ascii="Rockwell" w:eastAsiaTheme="majorEastAsia" w:hAnsi="Rockwell" w:cstheme="majorBidi"/>
      <w:b/>
      <w:bCs/>
      <w:color w:val="008998"/>
      <w:sz w:val="28"/>
      <w:szCs w:val="28"/>
      <w:lang w:val="en-US" w:bidi="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E473F9"/>
    <w:pPr>
      <w:pBdr>
        <w:bottom w:val="single" w:sz="8" w:space="4" w:color="5B9BD5"/>
      </w:pBdr>
      <w:spacing w:after="300"/>
      <w:contextualSpacing/>
    </w:pPr>
    <w:rPr>
      <w:rFonts w:asciiTheme="majorHAnsi" w:eastAsiaTheme="majorEastAsia" w:hAnsiTheme="majorHAnsi" w:cstheme="majorBidi"/>
      <w:color w:val="C02036"/>
      <w:spacing w:val="5"/>
      <w:kern w:val="2"/>
      <w:sz w:val="52"/>
      <w:szCs w:val="52"/>
      <w:lang w:val="en-US" w:bidi="en-US"/>
    </w:rPr>
  </w:style>
  <w:style w:type="paragraph" w:styleId="NoSpacing">
    <w:name w:val="No Spacing"/>
    <w:link w:val="NoSpacingChar"/>
    <w:uiPriority w:val="1"/>
    <w:qFormat/>
    <w:rsid w:val="00193B39"/>
    <w:rPr>
      <w:sz w:val="22"/>
      <w:lang w:val="en-US" w:bidi="en-US"/>
    </w:rPr>
  </w:style>
  <w:style w:type="paragraph" w:styleId="ListParagraph">
    <w:name w:val="List Paragraph"/>
    <w:basedOn w:val="Normal"/>
    <w:uiPriority w:val="34"/>
    <w:qFormat/>
    <w:rsid w:val="00BD3E71"/>
    <w:pPr>
      <w:ind w:left="360"/>
      <w:contextualSpacing/>
    </w:pPr>
  </w:style>
  <w:style w:type="paragraph" w:styleId="BalloonText">
    <w:name w:val="Balloon Text"/>
    <w:basedOn w:val="Normal"/>
    <w:link w:val="BalloonTextChar"/>
    <w:uiPriority w:val="99"/>
    <w:semiHidden/>
    <w:unhideWhenUsed/>
    <w:qFormat/>
    <w:rsid w:val="00E74A35"/>
    <w:pPr>
      <w:spacing w:after="0"/>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720E8"/>
    <w:pPr>
      <w:tabs>
        <w:tab w:val="center" w:pos="4513"/>
        <w:tab w:val="right" w:pos="9026"/>
      </w:tabs>
      <w:spacing w:after="0"/>
    </w:pPr>
  </w:style>
  <w:style w:type="paragraph" w:styleId="Footer">
    <w:name w:val="footer"/>
    <w:basedOn w:val="Normal"/>
    <w:link w:val="FooterChar"/>
    <w:uiPriority w:val="99"/>
    <w:unhideWhenUsed/>
    <w:rsid w:val="00C720E8"/>
    <w:pPr>
      <w:tabs>
        <w:tab w:val="center" w:pos="4513"/>
        <w:tab w:val="right" w:pos="9026"/>
      </w:tabs>
      <w:spacing w:after="0"/>
    </w:pPr>
  </w:style>
  <w:style w:type="paragraph" w:styleId="CommentText">
    <w:name w:val="annotation text"/>
    <w:basedOn w:val="Normal"/>
    <w:link w:val="CommentTextChar"/>
    <w:uiPriority w:val="99"/>
    <w:semiHidden/>
    <w:unhideWhenUsed/>
    <w:qFormat/>
    <w:rsid w:val="00196A57"/>
    <w:rPr>
      <w:sz w:val="24"/>
      <w:szCs w:val="24"/>
    </w:rPr>
  </w:style>
  <w:style w:type="paragraph" w:styleId="CommentSubject">
    <w:name w:val="annotation subject"/>
    <w:basedOn w:val="CommentText"/>
    <w:next w:val="CommentText"/>
    <w:link w:val="CommentSubjectChar"/>
    <w:uiPriority w:val="99"/>
    <w:semiHidden/>
    <w:unhideWhenUsed/>
    <w:qFormat/>
    <w:rsid w:val="00196A57"/>
    <w:rPr>
      <w:b/>
      <w:bCs/>
      <w:sz w:val="20"/>
      <w:szCs w:val="20"/>
    </w:rPr>
  </w:style>
  <w:style w:type="paragraph" w:styleId="Revision">
    <w:name w:val="Revision"/>
    <w:uiPriority w:val="99"/>
    <w:semiHidden/>
    <w:qFormat/>
    <w:rsid w:val="00FF5B7F"/>
    <w:rPr>
      <w:sz w:val="22"/>
    </w:rPr>
  </w:style>
  <w:style w:type="paragraph" w:styleId="TOC1">
    <w:name w:val="toc 1"/>
    <w:basedOn w:val="Normal"/>
    <w:next w:val="Normal"/>
    <w:autoRedefine/>
    <w:uiPriority w:val="39"/>
    <w:unhideWhenUsed/>
    <w:rsid w:val="001943ED"/>
    <w:pPr>
      <w:spacing w:after="100"/>
    </w:pPr>
  </w:style>
  <w:style w:type="paragraph" w:styleId="TOC2">
    <w:name w:val="toc 2"/>
    <w:basedOn w:val="Normal"/>
    <w:next w:val="Normal"/>
    <w:autoRedefine/>
    <w:uiPriority w:val="39"/>
    <w:unhideWhenUsed/>
    <w:rsid w:val="001943ED"/>
    <w:pPr>
      <w:spacing w:after="100"/>
      <w:ind w:left="220"/>
    </w:pPr>
  </w:style>
  <w:style w:type="paragraph" w:styleId="NormalWeb">
    <w:name w:val="Normal (Web)"/>
    <w:basedOn w:val="Normal"/>
    <w:uiPriority w:val="99"/>
    <w:unhideWhenUsed/>
    <w:qFormat/>
    <w:rsid w:val="004B0E7C"/>
    <w:pPr>
      <w:spacing w:beforeAutospacing="1" w:afterAutospacing="1"/>
    </w:pPr>
    <w:rPr>
      <w:rFonts w:ascii="Times New Roman" w:eastAsia="Times New Roman" w:hAnsi="Times New Roman" w:cs="Times New Roman"/>
      <w:sz w:val="24"/>
      <w:szCs w:val="24"/>
      <w:lang w:eastAsia="en-GB"/>
    </w:rPr>
  </w:style>
  <w:style w:type="paragraph" w:customStyle="1" w:styleId="FrameContents">
    <w:name w:val="Frame Contents"/>
    <w:basedOn w:val="Normal"/>
    <w:qFormat/>
  </w:style>
  <w:style w:type="table" w:styleId="TableGrid">
    <w:name w:val="Table Grid"/>
    <w:basedOn w:val="TableNormal"/>
    <w:uiPriority w:val="59"/>
    <w:rsid w:val="00B66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E58A6"/>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14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9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mplaint@hopeintoaction.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aint@hopeintoaction.org.uk"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0db789-fae7-4ab5-94a4-d8aa4ba5a3ea">HIAS-1079031725-38</_dlc_DocId>
    <_dlc_DocIdPersistId xmlns="dd0db789-fae7-4ab5-94a4-d8aa4ba5a3ea">false</_dlc_DocIdPersistId>
    <_dlc_DocIdUrl xmlns="dd0db789-fae7-4ab5-94a4-d8aa4ba5a3ea">
      <Url>https://enablingthechurch.sharepoint.com/Franchise/Northumberland/_layouts/15/DocIdRedir.aspx?ID=HIAS-1079031725-38</Url>
      <Description>HIAS-1079031725-38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CE8E325241345A36D3EFA47C96066" ma:contentTypeVersion="6" ma:contentTypeDescription="Create a new document." ma:contentTypeScope="" ma:versionID="5b736f1aff986b3dcd63da66e0e0b718">
  <xsd:schema xmlns:xsd="http://www.w3.org/2001/XMLSchema" xmlns:xs="http://www.w3.org/2001/XMLSchema" xmlns:p="http://schemas.microsoft.com/office/2006/metadata/properties" xmlns:ns2="dd0db789-fae7-4ab5-94a4-d8aa4ba5a3ea" xmlns:ns3="a71e07cc-c341-433d-af49-032eb69d9cc1" targetNamespace="http://schemas.microsoft.com/office/2006/metadata/properties" ma:root="true" ma:fieldsID="41e6cc032f334be6b7eb5ae003cc4faa" ns2:_="" ns3:_="">
    <xsd:import namespace="dd0db789-fae7-4ab5-94a4-d8aa4ba5a3ea"/>
    <xsd:import namespace="a71e07cc-c341-433d-af49-032eb69d9c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b789-fae7-4ab5-94a4-d8aa4ba5a3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1e07cc-c341-433d-af49-032eb69d9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70F2A-DE88-401E-82DB-0B4059816EBB}">
  <ds:schemaRefs>
    <ds:schemaRef ds:uri="http://schemas.microsoft.com/office/2006/metadata/properties"/>
    <ds:schemaRef ds:uri="http://schemas.microsoft.com/office/infopath/2007/PartnerControls"/>
    <ds:schemaRef ds:uri="dd0db789-fae7-4ab5-94a4-d8aa4ba5a3ea"/>
  </ds:schemaRefs>
</ds:datastoreItem>
</file>

<file path=customXml/itemProps2.xml><?xml version="1.0" encoding="utf-8"?>
<ds:datastoreItem xmlns:ds="http://schemas.openxmlformats.org/officeDocument/2006/customXml" ds:itemID="{20A1BE57-800D-4C72-81ED-3E29193B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b789-fae7-4ab5-94a4-d8aa4ba5a3ea"/>
    <ds:schemaRef ds:uri="a71e07cc-c341-433d-af49-032eb69d9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C3BE3-7153-4BB5-B5E0-E7E5D39B4EB2}">
  <ds:schemaRefs>
    <ds:schemaRef ds:uri="http://schemas.microsoft.com/sharepoint/events"/>
  </ds:schemaRefs>
</ds:datastoreItem>
</file>

<file path=customXml/itemProps4.xml><?xml version="1.0" encoding="utf-8"?>
<ds:datastoreItem xmlns:ds="http://schemas.openxmlformats.org/officeDocument/2006/customXml" ds:itemID="{6E18DF27-3F08-49A9-B2EE-19DF9FF628D0}">
  <ds:schemaRefs>
    <ds:schemaRef ds:uri="http://schemas.openxmlformats.org/officeDocument/2006/bibliography"/>
  </ds:schemaRefs>
</ds:datastoreItem>
</file>

<file path=customXml/itemProps5.xml><?xml version="1.0" encoding="utf-8"?>
<ds:datastoreItem xmlns:ds="http://schemas.openxmlformats.org/officeDocument/2006/customXml" ds:itemID="{FA905D8F-1A5A-4AC2-8C78-2782AEBA8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3888</Words>
  <Characters>22162</Characters>
  <Application>Microsoft Office Word</Application>
  <DocSecurity>0</DocSecurity>
  <Lines>184</Lines>
  <Paragraphs>51</Paragraphs>
  <ScaleCrop>false</ScaleCrop>
  <Company>Hope into Action</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Feedback Policy</dc:title>
  <dc:subject/>
  <dc:creator>Cecil Chipendo</dc:creator>
  <cp:keywords>Policy</cp:keywords>
  <dc:description/>
  <cp:lastModifiedBy>Sarah Fenwick</cp:lastModifiedBy>
  <cp:revision>2</cp:revision>
  <dcterms:created xsi:type="dcterms:W3CDTF">2023-10-16T16:02:00Z</dcterms:created>
  <dcterms:modified xsi:type="dcterms:W3CDTF">2023-10-16T16:02:00Z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Hope into Action</vt:lpwstr>
  </property>
  <property fmtid="{D5CDD505-2E9C-101B-9397-08002B2CF9AE}" pid="4" name="ComplianceAssetId">
    <vt:lpwstr/>
  </property>
  <property fmtid="{D5CDD505-2E9C-101B-9397-08002B2CF9AE}" pid="5" name="ContentTypeId">
    <vt:lpwstr>0x010100911CE8E325241345A36D3EFA47C96066</vt:lpwstr>
  </property>
  <property fmtid="{D5CDD505-2E9C-101B-9397-08002B2CF9AE}" pid="6" name="DocSecurity">
    <vt:i4>4</vt:i4>
  </property>
  <property fmtid="{D5CDD505-2E9C-101B-9397-08002B2CF9AE}" pid="7" name="HyperlinksChanged">
    <vt:bool>false</vt:bool>
  </property>
  <property fmtid="{D5CDD505-2E9C-101B-9397-08002B2CF9AE}" pid="8" name="LinksUpToDate">
    <vt:bool>false</vt:bool>
  </property>
  <property fmtid="{D5CDD505-2E9C-101B-9397-08002B2CF9AE}" pid="9" name="Order">
    <vt:i4>4500</vt:i4>
  </property>
  <property fmtid="{D5CDD505-2E9C-101B-9397-08002B2CF9AE}" pid="10" name="ScaleCrop">
    <vt:bool>false</vt:bool>
  </property>
  <property fmtid="{D5CDD505-2E9C-101B-9397-08002B2CF9AE}" pid="11" name="ShareDoc">
    <vt:bool>false</vt:bool>
  </property>
  <property fmtid="{D5CDD505-2E9C-101B-9397-08002B2CF9AE}" pid="12" name="SharedWithUsers">
    <vt:lpwstr>269;#Rebekah Bennett</vt:lpwstr>
  </property>
  <property fmtid="{D5CDD505-2E9C-101B-9397-08002B2CF9AE}" pid="13" name="TemplateUrl">
    <vt:lpwstr/>
  </property>
  <property fmtid="{D5CDD505-2E9C-101B-9397-08002B2CF9AE}" pid="14" name="_SharedFileIndex">
    <vt:lpwstr/>
  </property>
  <property fmtid="{D5CDD505-2E9C-101B-9397-08002B2CF9AE}" pid="15" name="_SourceUrl">
    <vt:lpwstr/>
  </property>
  <property fmtid="{D5CDD505-2E9C-101B-9397-08002B2CF9AE}" pid="16" name="_dlc_DocIdItemGuid">
    <vt:lpwstr>e9ecf728-9ce5-4e49-ab4a-756665e6ce49</vt:lpwstr>
  </property>
  <property fmtid="{D5CDD505-2E9C-101B-9397-08002B2CF9AE}" pid="17" name="category">
    <vt:lpwstr>Policies</vt:lpwstr>
  </property>
  <property fmtid="{D5CDD505-2E9C-101B-9397-08002B2CF9AE}" pid="18" name="contentStatus">
    <vt:lpwstr>Approved</vt:lpwstr>
  </property>
  <property fmtid="{D5CDD505-2E9C-101B-9397-08002B2CF9AE}" pid="19" name="xd_ProgID">
    <vt:lpwstr/>
  </property>
  <property fmtid="{D5CDD505-2E9C-101B-9397-08002B2CF9AE}" pid="20" name="xd_Signature">
    <vt:bool>false</vt:bool>
  </property>
</Properties>
</file>